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1C8" w:rsidRPr="00CD4F38" w:rsidRDefault="00280D88" w:rsidP="00280D88">
      <w:pPr>
        <w:spacing w:after="12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 xml:space="preserve">             </w:t>
      </w:r>
      <w:r w:rsidR="00804E40" w:rsidRPr="00CD4F38">
        <w:rPr>
          <w:rFonts w:ascii="Cambria" w:hAnsi="Cambria"/>
        </w:rPr>
        <w:t xml:space="preserve">Изх. № </w:t>
      </w:r>
    </w:p>
    <w:p w:rsidR="0068486E" w:rsidRPr="00CD4F38" w:rsidRDefault="00280D88" w:rsidP="0068486E">
      <w:pPr>
        <w:spacing w:after="120"/>
        <w:rPr>
          <w:rFonts w:ascii="Cambria" w:hAnsi="Cambria"/>
          <w:lang w:val="en-US"/>
        </w:rPr>
      </w:pPr>
      <w:r w:rsidRPr="00CD4F38">
        <w:rPr>
          <w:rFonts w:ascii="Cambria" w:hAnsi="Cambria"/>
        </w:rPr>
        <w:t xml:space="preserve">             </w:t>
      </w:r>
      <w:r w:rsidR="007913D8" w:rsidRPr="00CD4F38">
        <w:rPr>
          <w:rFonts w:ascii="Cambria" w:hAnsi="Cambria"/>
          <w:lang w:val="en-US"/>
        </w:rPr>
        <w:tab/>
      </w:r>
      <w:r w:rsidR="007913D8" w:rsidRPr="00CD4F38">
        <w:rPr>
          <w:rFonts w:ascii="Cambria" w:hAnsi="Cambria"/>
          <w:lang w:val="en-US"/>
        </w:rPr>
        <w:tab/>
      </w:r>
      <w:r w:rsidR="007913D8" w:rsidRPr="00CD4F38">
        <w:rPr>
          <w:rFonts w:ascii="Cambria" w:hAnsi="Cambria"/>
          <w:lang w:val="en-US"/>
        </w:rPr>
        <w:tab/>
      </w:r>
      <w:r w:rsidR="007913D8" w:rsidRPr="00CD4F38">
        <w:rPr>
          <w:rFonts w:ascii="Cambria" w:hAnsi="Cambria"/>
          <w:lang w:val="en-US"/>
        </w:rPr>
        <w:tab/>
      </w:r>
      <w:r w:rsidR="007913D8" w:rsidRPr="00CD4F38">
        <w:rPr>
          <w:rFonts w:ascii="Cambria" w:hAnsi="Cambria"/>
          <w:lang w:val="en-US"/>
        </w:rPr>
        <w:tab/>
      </w:r>
      <w:r w:rsidR="007913D8" w:rsidRPr="00CD4F38">
        <w:rPr>
          <w:rFonts w:ascii="Cambria" w:hAnsi="Cambria"/>
          <w:lang w:val="en-US"/>
        </w:rPr>
        <w:tab/>
      </w:r>
      <w:r w:rsidR="007913D8" w:rsidRPr="00CD4F38">
        <w:rPr>
          <w:rFonts w:ascii="Cambria" w:hAnsi="Cambria"/>
          <w:lang w:val="en-US"/>
        </w:rPr>
        <w:tab/>
      </w:r>
      <w:r w:rsidR="007913D8" w:rsidRPr="00CD4F38">
        <w:rPr>
          <w:rFonts w:ascii="Cambria" w:hAnsi="Cambria"/>
          <w:lang w:val="en-US"/>
        </w:rPr>
        <w:tab/>
      </w:r>
      <w:r w:rsidR="007913D8" w:rsidRPr="00CD4F38">
        <w:rPr>
          <w:rFonts w:ascii="Cambria" w:hAnsi="Cambria"/>
          <w:lang w:val="en-US"/>
        </w:rPr>
        <w:tab/>
      </w:r>
      <w:r w:rsidR="006E1EFC" w:rsidRPr="00CD4F38">
        <w:rPr>
          <w:rFonts w:ascii="Cambria" w:hAnsi="Cambria"/>
        </w:rPr>
        <w:t xml:space="preserve">София,  </w:t>
      </w:r>
      <w:r w:rsidR="00DD3B61" w:rsidRPr="00CD4F38">
        <w:rPr>
          <w:rFonts w:ascii="Cambria" w:hAnsi="Cambria"/>
          <w:lang w:val="en-US"/>
        </w:rPr>
        <w:t>………..</w:t>
      </w:r>
      <w:r w:rsidR="00CD4F38" w:rsidRPr="00CD4F38">
        <w:rPr>
          <w:rFonts w:ascii="Cambria" w:hAnsi="Cambria"/>
        </w:rPr>
        <w:t>0</w:t>
      </w:r>
      <w:r w:rsidR="00F52ABB">
        <w:rPr>
          <w:rFonts w:ascii="Cambria" w:hAnsi="Cambria"/>
          <w:lang w:val="en-US"/>
        </w:rPr>
        <w:t>3</w:t>
      </w:r>
      <w:r w:rsidR="00247879" w:rsidRPr="00CD4F38">
        <w:rPr>
          <w:rFonts w:ascii="Cambria" w:hAnsi="Cambria"/>
          <w:lang w:val="en-US"/>
        </w:rPr>
        <w:t>.201</w:t>
      </w:r>
      <w:r w:rsidR="00247879" w:rsidRPr="00CD4F38">
        <w:rPr>
          <w:rFonts w:ascii="Cambria" w:hAnsi="Cambria"/>
        </w:rPr>
        <w:t>6</w:t>
      </w:r>
      <w:r w:rsidR="00DD3B61" w:rsidRPr="00CD4F38">
        <w:rPr>
          <w:rFonts w:ascii="Cambria" w:hAnsi="Cambria"/>
          <w:lang w:val="en-US"/>
        </w:rPr>
        <w:t xml:space="preserve"> </w:t>
      </w:r>
      <w:r w:rsidR="00DD3B61" w:rsidRPr="00CD4F38">
        <w:rPr>
          <w:rFonts w:ascii="Cambria" w:hAnsi="Cambria"/>
        </w:rPr>
        <w:t>г.</w:t>
      </w:r>
      <w:r w:rsidR="006E1EFC" w:rsidRPr="00CD4F38">
        <w:rPr>
          <w:rFonts w:ascii="Cambria" w:hAnsi="Cambria"/>
        </w:rPr>
        <w:t xml:space="preserve">                   </w:t>
      </w:r>
    </w:p>
    <w:p w:rsidR="00280D88" w:rsidRPr="00CD4F38" w:rsidRDefault="00280D88" w:rsidP="007913D8">
      <w:pPr>
        <w:rPr>
          <w:rFonts w:ascii="Cambria" w:hAnsi="Cambria"/>
          <w:b/>
          <w:bCs/>
        </w:rPr>
      </w:pPr>
      <w:r w:rsidRPr="00CD4F38">
        <w:rPr>
          <w:rFonts w:ascii="Cambria" w:hAnsi="Cambria"/>
          <w:b/>
          <w:bCs/>
        </w:rPr>
        <w:t>ДО</w:t>
      </w:r>
    </w:p>
    <w:p w:rsidR="00280D88" w:rsidRPr="00CD4F38" w:rsidRDefault="00280D88" w:rsidP="007913D8">
      <w:pPr>
        <w:rPr>
          <w:rFonts w:ascii="Cambria" w:hAnsi="Cambria"/>
          <w:b/>
          <w:bCs/>
        </w:rPr>
      </w:pPr>
      <w:r w:rsidRPr="00CD4F38">
        <w:rPr>
          <w:rFonts w:ascii="Cambria" w:hAnsi="Cambria"/>
          <w:b/>
          <w:bCs/>
        </w:rPr>
        <w:t>МИНИСТЕРСКИЯ СЪВЕТ</w:t>
      </w:r>
    </w:p>
    <w:p w:rsidR="00247879" w:rsidRPr="00CD4F38" w:rsidRDefault="00280D88" w:rsidP="007913D8">
      <w:pPr>
        <w:rPr>
          <w:rFonts w:ascii="Cambria" w:hAnsi="Cambria"/>
          <w:b/>
          <w:bCs/>
          <w:lang w:val="en-US"/>
        </w:rPr>
      </w:pPr>
      <w:r w:rsidRPr="00CD4F38">
        <w:rPr>
          <w:rFonts w:ascii="Cambria" w:hAnsi="Cambria"/>
          <w:b/>
          <w:bCs/>
        </w:rPr>
        <w:t>НА РЕПУБЛИКА БЪЛГАРИЯ</w:t>
      </w:r>
    </w:p>
    <w:p w:rsidR="00247879" w:rsidRPr="00CD4F38" w:rsidRDefault="00247879" w:rsidP="00280D88">
      <w:pPr>
        <w:ind w:firstLine="708"/>
        <w:jc w:val="both"/>
        <w:rPr>
          <w:rFonts w:ascii="Cambria" w:hAnsi="Cambria"/>
          <w:b/>
          <w:bCs/>
        </w:rPr>
      </w:pPr>
    </w:p>
    <w:p w:rsidR="00280D88" w:rsidRPr="00CD4F38" w:rsidRDefault="00280D88" w:rsidP="006E1EFC">
      <w:pPr>
        <w:jc w:val="center"/>
        <w:rPr>
          <w:rFonts w:ascii="Cambria" w:hAnsi="Cambria"/>
          <w:b/>
          <w:bCs/>
        </w:rPr>
      </w:pPr>
      <w:r w:rsidRPr="00CD4F38">
        <w:rPr>
          <w:rFonts w:ascii="Cambria" w:hAnsi="Cambria"/>
          <w:b/>
          <w:bCs/>
        </w:rPr>
        <w:t>ДОКЛАД</w:t>
      </w:r>
    </w:p>
    <w:p w:rsidR="00280D88" w:rsidRPr="00CD4F38" w:rsidRDefault="00280D88" w:rsidP="00456352">
      <w:pPr>
        <w:jc w:val="center"/>
        <w:rPr>
          <w:rFonts w:ascii="Cambria" w:hAnsi="Cambria"/>
          <w:b/>
          <w:bCs/>
        </w:rPr>
      </w:pPr>
      <w:r w:rsidRPr="00CD4F38">
        <w:rPr>
          <w:rFonts w:ascii="Cambria" w:hAnsi="Cambria"/>
          <w:b/>
          <w:bCs/>
        </w:rPr>
        <w:t>от</w:t>
      </w:r>
    </w:p>
    <w:p w:rsidR="00247879" w:rsidRPr="00CD4F38" w:rsidRDefault="00280D88" w:rsidP="0068486E">
      <w:pPr>
        <w:jc w:val="center"/>
        <w:rPr>
          <w:rFonts w:ascii="Cambria" w:hAnsi="Cambria"/>
          <w:b/>
          <w:bCs/>
          <w:lang w:val="en-US"/>
        </w:rPr>
      </w:pPr>
      <w:r w:rsidRPr="00CD4F38">
        <w:rPr>
          <w:rFonts w:ascii="Cambria" w:hAnsi="Cambria"/>
          <w:b/>
          <w:bCs/>
        </w:rPr>
        <w:t>Даниел Митов, министър на външните работи</w:t>
      </w:r>
    </w:p>
    <w:p w:rsidR="00247879" w:rsidRPr="00CD4F38" w:rsidRDefault="00247879" w:rsidP="0068486E">
      <w:pPr>
        <w:rPr>
          <w:rFonts w:ascii="Cambria" w:hAnsi="Cambria"/>
          <w:b/>
          <w:bCs/>
        </w:rPr>
      </w:pPr>
    </w:p>
    <w:p w:rsidR="0068486E" w:rsidRPr="00CD4F38" w:rsidRDefault="00785BF1" w:rsidP="0068486E">
      <w:pPr>
        <w:jc w:val="both"/>
        <w:rPr>
          <w:rFonts w:ascii="Cambria" w:hAnsi="Cambria"/>
          <w:b/>
        </w:rPr>
      </w:pPr>
      <w:r w:rsidRPr="00CD4F38">
        <w:rPr>
          <w:rFonts w:ascii="Cambria" w:hAnsi="Cambria"/>
          <w:b/>
          <w:bCs/>
        </w:rPr>
        <w:t>Относно:</w:t>
      </w:r>
      <w:r w:rsidRPr="00CD4F38">
        <w:rPr>
          <w:rFonts w:ascii="Cambria" w:hAnsi="Cambria"/>
          <w:bCs/>
        </w:rPr>
        <w:t xml:space="preserve"> </w:t>
      </w:r>
      <w:r w:rsidR="00687B4A" w:rsidRPr="00CD4F38">
        <w:rPr>
          <w:rFonts w:ascii="Cambria" w:hAnsi="Cambria"/>
        </w:rPr>
        <w:t>проект на ПМС за одобряване на допълнителни разходи по бюджета на МВнР за 2016 г. и</w:t>
      </w:r>
      <w:r w:rsidR="00687B4A" w:rsidRPr="00CD4F38">
        <w:rPr>
          <w:rFonts w:ascii="Cambria" w:hAnsi="Cambria"/>
          <w:b/>
        </w:rPr>
        <w:t xml:space="preserve"> </w:t>
      </w:r>
      <w:r w:rsidR="0068486E" w:rsidRPr="00CD4F38">
        <w:rPr>
          <w:rFonts w:ascii="Cambria" w:hAnsi="Cambria"/>
        </w:rPr>
        <w:t>проект на РМС</w:t>
      </w:r>
      <w:r w:rsidR="0068486E" w:rsidRPr="00CD4F38">
        <w:rPr>
          <w:rFonts w:ascii="Cambria" w:hAnsi="Cambria"/>
          <w:b/>
        </w:rPr>
        <w:t xml:space="preserve"> </w:t>
      </w:r>
      <w:r w:rsidR="0068486E" w:rsidRPr="00CD4F38">
        <w:rPr>
          <w:rFonts w:ascii="Cambria" w:hAnsi="Cambria"/>
        </w:rPr>
        <w:t>за</w:t>
      </w:r>
      <w:r w:rsidR="0068486E" w:rsidRPr="00CD4F38">
        <w:rPr>
          <w:rFonts w:ascii="Cambria" w:hAnsi="Cambria"/>
          <w:b/>
        </w:rPr>
        <w:t xml:space="preserve"> </w:t>
      </w:r>
      <w:r w:rsidR="0068486E" w:rsidRPr="00CD4F38">
        <w:rPr>
          <w:rFonts w:ascii="Cambria" w:hAnsi="Cambria"/>
        </w:rPr>
        <w:t xml:space="preserve">възлагане на министъра на външните работи да сключи договор за покупка в полза на </w:t>
      </w:r>
      <w:r w:rsidR="00587E0B">
        <w:rPr>
          <w:rFonts w:ascii="Cambria" w:hAnsi="Cambria"/>
        </w:rPr>
        <w:t>държава</w:t>
      </w:r>
      <w:r w:rsidR="0068486E" w:rsidRPr="00CD4F38">
        <w:rPr>
          <w:rFonts w:ascii="Cambria" w:hAnsi="Cambria"/>
        </w:rPr>
        <w:t xml:space="preserve"> на 29/48 ид.части от имот с административен адрес: гр.София, бул.”Джеймс Баучер” № 58 и за предоставянето му безвъзмездно за управление на Министерство на външните работи</w:t>
      </w:r>
    </w:p>
    <w:p w:rsidR="00785BF1" w:rsidRPr="00CD4F38" w:rsidRDefault="00785BF1" w:rsidP="0068486E">
      <w:pPr>
        <w:ind w:firstLine="708"/>
        <w:jc w:val="both"/>
        <w:rPr>
          <w:rFonts w:ascii="Cambria" w:hAnsi="Cambria"/>
          <w:bCs/>
          <w:lang w:val="en-US"/>
        </w:rPr>
      </w:pPr>
    </w:p>
    <w:p w:rsidR="0068486E" w:rsidRPr="00CD4F38" w:rsidRDefault="0068486E" w:rsidP="0068486E">
      <w:pPr>
        <w:jc w:val="both"/>
        <w:rPr>
          <w:rFonts w:ascii="Cambria" w:hAnsi="Cambria"/>
          <w:bCs/>
          <w:lang w:val="en-US"/>
        </w:rPr>
      </w:pPr>
    </w:p>
    <w:p w:rsidR="00785BF1" w:rsidRPr="00CD4F38" w:rsidRDefault="00785BF1" w:rsidP="0068486E">
      <w:pPr>
        <w:ind w:firstLine="708"/>
        <w:jc w:val="both"/>
        <w:rPr>
          <w:rFonts w:ascii="Cambria" w:hAnsi="Cambria"/>
          <w:b/>
          <w:bCs/>
        </w:rPr>
      </w:pPr>
      <w:r w:rsidRPr="00CD4F38">
        <w:rPr>
          <w:rFonts w:ascii="Cambria" w:hAnsi="Cambria"/>
          <w:b/>
          <w:bCs/>
        </w:rPr>
        <w:t>УВАЖАЕМИ ГОСПОДИН МИНИСТЪР-ПРЕДСЕДАТЕЛ,</w:t>
      </w:r>
    </w:p>
    <w:p w:rsidR="00785BF1" w:rsidRPr="00CD4F38" w:rsidRDefault="00785BF1" w:rsidP="0068486E">
      <w:pPr>
        <w:ind w:left="709" w:hanging="1"/>
        <w:jc w:val="both"/>
        <w:rPr>
          <w:rFonts w:ascii="Cambria" w:hAnsi="Cambria"/>
          <w:b/>
          <w:bCs/>
        </w:rPr>
      </w:pPr>
      <w:r w:rsidRPr="00CD4F38">
        <w:rPr>
          <w:rFonts w:ascii="Cambria" w:hAnsi="Cambria"/>
          <w:b/>
          <w:bCs/>
        </w:rPr>
        <w:t>УВАЖАЕМИ ГОСПОЖИ И ГОСПОДА ЗАМЕСТНИК МИНИСТЪР-                                    ПРЕДСЕДАТЕЛИ,</w:t>
      </w:r>
    </w:p>
    <w:p w:rsidR="00785BF1" w:rsidRPr="00CD4F38" w:rsidRDefault="00785BF1" w:rsidP="0068486E">
      <w:pPr>
        <w:ind w:firstLine="708"/>
        <w:jc w:val="both"/>
        <w:rPr>
          <w:rFonts w:ascii="Cambria" w:hAnsi="Cambria"/>
          <w:b/>
          <w:bCs/>
        </w:rPr>
      </w:pPr>
      <w:r w:rsidRPr="00CD4F38">
        <w:rPr>
          <w:rFonts w:ascii="Cambria" w:hAnsi="Cambria"/>
          <w:b/>
          <w:bCs/>
        </w:rPr>
        <w:t>УВАЖАЕМИ ГОСПОЖИ И ГОСПОДА МИНИСТРИ,</w:t>
      </w:r>
    </w:p>
    <w:p w:rsidR="00247879" w:rsidRPr="00CD4F38" w:rsidRDefault="00247879" w:rsidP="0068486E">
      <w:pPr>
        <w:jc w:val="both"/>
        <w:rPr>
          <w:rFonts w:ascii="Cambria" w:hAnsi="Cambria"/>
          <w:b/>
          <w:bCs/>
          <w:lang w:val="en-US"/>
        </w:rPr>
      </w:pPr>
    </w:p>
    <w:p w:rsidR="0068486E" w:rsidRPr="00CD4F38" w:rsidRDefault="0068486E" w:rsidP="00687B4A">
      <w:pPr>
        <w:jc w:val="both"/>
        <w:rPr>
          <w:rFonts w:ascii="Cambria" w:hAnsi="Cambria"/>
          <w:b/>
        </w:rPr>
      </w:pPr>
      <w:r w:rsidRPr="00CD4F38">
        <w:rPr>
          <w:rFonts w:ascii="Cambria" w:hAnsi="Cambria"/>
        </w:rPr>
        <w:t xml:space="preserve">На основание, чл.31, ал.2 от Устройствения правилник на Министерския съвет и на неговата администрация, внасям за разглеждане </w:t>
      </w:r>
      <w:r w:rsidR="00687B4A" w:rsidRPr="00CD4F38">
        <w:rPr>
          <w:rFonts w:ascii="Cambria" w:hAnsi="Cambria"/>
        </w:rPr>
        <w:t>проект на ПМС за одобряване на допълнителни разходи по бюджета на МВнР за 2016 г. и</w:t>
      </w:r>
      <w:r w:rsidR="00687B4A" w:rsidRPr="00CD4F38">
        <w:rPr>
          <w:rFonts w:ascii="Cambria" w:hAnsi="Cambria"/>
          <w:b/>
        </w:rPr>
        <w:t xml:space="preserve"> </w:t>
      </w:r>
      <w:r w:rsidRPr="00CD4F38">
        <w:rPr>
          <w:rFonts w:ascii="Cambria" w:hAnsi="Cambria"/>
        </w:rPr>
        <w:t>проект на Решение на Министерския съвет за възлагане на министъра на външните работи да сключи договор за покупка</w:t>
      </w:r>
      <w:r w:rsidR="00587E0B">
        <w:rPr>
          <w:rFonts w:ascii="Cambria" w:hAnsi="Cambria"/>
        </w:rPr>
        <w:t xml:space="preserve"> </w:t>
      </w:r>
      <w:r w:rsidRPr="00CD4F38">
        <w:rPr>
          <w:rFonts w:ascii="Cambria" w:hAnsi="Cambria"/>
        </w:rPr>
        <w:t xml:space="preserve">в полза на държавата на </w:t>
      </w:r>
      <w:r w:rsidRPr="00CD4F38">
        <w:rPr>
          <w:rFonts w:ascii="Cambria" w:hAnsi="Cambria"/>
          <w:lang w:val="en-US"/>
        </w:rPr>
        <w:t xml:space="preserve">29/48 </w:t>
      </w:r>
      <w:r w:rsidRPr="00CD4F38">
        <w:rPr>
          <w:rFonts w:ascii="Cambria" w:hAnsi="Cambria"/>
        </w:rPr>
        <w:t>ид.части</w:t>
      </w:r>
      <w:r w:rsidRPr="00CD4F38">
        <w:rPr>
          <w:rFonts w:ascii="Cambria" w:hAnsi="Cambria"/>
          <w:lang w:val="en-US"/>
        </w:rPr>
        <w:t xml:space="preserve"> </w:t>
      </w:r>
      <w:r w:rsidRPr="00CD4F38">
        <w:rPr>
          <w:rFonts w:ascii="Cambria" w:hAnsi="Cambria"/>
        </w:rPr>
        <w:t>от имот с административен адрес: гр.София, бул.”Джеймс Баучер” № 58 и за предоставянето му безвъзмездно за управление на Министерство на външните работи</w:t>
      </w:r>
      <w:r w:rsidR="00406FC6" w:rsidRPr="00CD4F38">
        <w:rPr>
          <w:rFonts w:ascii="Cambria" w:hAnsi="Cambria"/>
          <w:lang w:val="en-US"/>
        </w:rPr>
        <w:t>.</w:t>
      </w:r>
    </w:p>
    <w:p w:rsidR="00785BF1" w:rsidRPr="00CD4F38" w:rsidRDefault="00785BF1" w:rsidP="0068486E">
      <w:pPr>
        <w:ind w:firstLine="708"/>
        <w:jc w:val="both"/>
        <w:rPr>
          <w:rFonts w:ascii="Cambria" w:hAnsi="Cambria"/>
          <w:bCs/>
          <w:lang w:val="en-US"/>
        </w:rPr>
      </w:pPr>
      <w:r w:rsidRPr="00CD4F38">
        <w:rPr>
          <w:rFonts w:ascii="Cambria" w:hAnsi="Cambria"/>
        </w:rPr>
        <w:t>Съгласно Спогодба между правителството на Република България и правителството на Китайската народна република, сключена на 20.11.2006 г. относно имотите на посолствата на двете държави, на китайската страна безвъзмездно е предоставен</w:t>
      </w:r>
      <w:r w:rsidRPr="00CD4F38">
        <w:rPr>
          <w:rFonts w:ascii="Cambria" w:hAnsi="Cambria"/>
          <w:lang w:val="en-US"/>
        </w:rPr>
        <w:t xml:space="preserve">o </w:t>
      </w:r>
      <w:r w:rsidRPr="00CD4F38">
        <w:rPr>
          <w:rFonts w:ascii="Cambria" w:hAnsi="Cambria"/>
        </w:rPr>
        <w:t>правото да ползва терен с площ от 12 706 кв.м., намиращ се в град София, бул. ”Джеймс Баучер” № 58, както и да построи върху този терен сгради за нуждите на посолството на Китай в София.</w:t>
      </w:r>
    </w:p>
    <w:p w:rsidR="00785BF1" w:rsidRPr="00CD4F38" w:rsidRDefault="00785BF1" w:rsidP="0068486E">
      <w:pPr>
        <w:ind w:firstLine="708"/>
        <w:jc w:val="both"/>
        <w:rPr>
          <w:rFonts w:ascii="Cambria" w:hAnsi="Cambria"/>
          <w:bCs/>
          <w:lang w:val="en-US"/>
        </w:rPr>
      </w:pPr>
      <w:r w:rsidRPr="00CD4F38">
        <w:rPr>
          <w:rFonts w:ascii="Cambria" w:hAnsi="Cambria"/>
        </w:rPr>
        <w:t>С вляз</w:t>
      </w:r>
      <w:r w:rsidR="008246B6" w:rsidRPr="00CD4F38">
        <w:rPr>
          <w:rFonts w:ascii="Cambria" w:hAnsi="Cambria"/>
        </w:rPr>
        <w:t>л</w:t>
      </w:r>
      <w:r w:rsidRPr="00CD4F38">
        <w:rPr>
          <w:rFonts w:ascii="Cambria" w:hAnsi="Cambria"/>
        </w:rPr>
        <w:t>о в сила съдебно решение по гр.д. № 2674/07г. на Софийски градски съд, постановено срещу Министерството на регионалното развитие</w:t>
      </w:r>
      <w:r w:rsidRPr="00CD4F38">
        <w:rPr>
          <w:rFonts w:ascii="Cambria" w:hAnsi="Cambria"/>
          <w:lang w:val="en-US"/>
        </w:rPr>
        <w:t xml:space="preserve"> </w:t>
      </w:r>
      <w:r w:rsidRPr="00CD4F38">
        <w:rPr>
          <w:rFonts w:ascii="Cambria" w:hAnsi="Cambria"/>
        </w:rPr>
        <w:t xml:space="preserve">и благоустройството, е установено, че Атанас Филипов Митов е собственик на 4/48 ид.части, Стоил Филипов Митов на 4/48 ид.части, Марина Николаева Попова на 6/48 ид.части, Евтимия Антонова Павлова на 5/48 ид.части, Емануил Антонов Панов на 6/48 ид.части, Мариана Павлова Попова на 2/48 ид.части, Павел Павлов Павлов на 2/48 ид.части от имот пл. № 15 в кв. 154А, отреден за „Комплекс БОДК” </w:t>
      </w:r>
      <w:r w:rsidRPr="00CD4F38">
        <w:rPr>
          <w:rFonts w:ascii="Cambria" w:hAnsi="Cambria"/>
        </w:rPr>
        <w:lastRenderedPageBreak/>
        <w:t>– част от имот на бул.”Джеймс Баучер” № 58, предоставен на китайската страна със спогодбата от 2006 г.</w:t>
      </w:r>
      <w:r w:rsidRPr="00CD4F38">
        <w:rPr>
          <w:rFonts w:ascii="Cambria" w:hAnsi="Cambria"/>
          <w:lang w:val="en-US"/>
        </w:rPr>
        <w:t xml:space="preserve"> </w:t>
      </w:r>
      <w:r w:rsidRPr="00CD4F38">
        <w:rPr>
          <w:rFonts w:ascii="Cambria" w:hAnsi="Cambria"/>
        </w:rPr>
        <w:t>Съгласно чл.31, ал.2 от Гражданския процесуален кодекс „по дела, които се отнасят до недвижими имоти - държавна собственост, държавата се представлява от министъра на регионалното развитие и благоустройството. Министерството на външните работи не е било уведомено за това съдебно дело.</w:t>
      </w:r>
    </w:p>
    <w:p w:rsidR="00785BF1" w:rsidRPr="00CD4F38" w:rsidRDefault="00785BF1" w:rsidP="0068486E">
      <w:pPr>
        <w:ind w:firstLine="708"/>
        <w:jc w:val="both"/>
        <w:rPr>
          <w:rFonts w:ascii="Cambria" w:hAnsi="Cambria"/>
          <w:lang w:val="en-US"/>
        </w:rPr>
      </w:pPr>
      <w:r w:rsidRPr="00CD4F38">
        <w:rPr>
          <w:rFonts w:ascii="Cambria" w:hAnsi="Cambria"/>
        </w:rPr>
        <w:t>Образувано е и гр.д. № 12803 от 2010 г. на Софийски градски съд, 1-20 състав по иск на Атанас Митов, Марина Попова и Емануил Панов срещу държавата за предаване на владението на съответно 4/48, 6/48 и 6/48 ид.ч. от имота. Първоначално като ответник е конституирано и МВнР, но впоследствие делото е прекратено по отношение на него. Към момента делото все още е висящо</w:t>
      </w:r>
      <w:r w:rsidR="00535EDF" w:rsidRPr="00CD4F38">
        <w:rPr>
          <w:rFonts w:ascii="Cambria" w:hAnsi="Cambria"/>
          <w:lang w:val="en-US"/>
        </w:rPr>
        <w:t xml:space="preserve"> и</w:t>
      </w:r>
      <w:r w:rsidRPr="00CD4F38">
        <w:rPr>
          <w:rFonts w:ascii="Cambria" w:hAnsi="Cambria"/>
        </w:rPr>
        <w:t xml:space="preserve"> се води от Министерството на регионалното развитие</w:t>
      </w:r>
      <w:r w:rsidRPr="00CD4F38">
        <w:rPr>
          <w:rFonts w:ascii="Cambria" w:hAnsi="Cambria"/>
          <w:lang w:val="en-US"/>
        </w:rPr>
        <w:t xml:space="preserve"> </w:t>
      </w:r>
      <w:r w:rsidRPr="00CD4F38">
        <w:rPr>
          <w:rFonts w:ascii="Cambria" w:hAnsi="Cambria"/>
        </w:rPr>
        <w:t>и благоустройството.</w:t>
      </w:r>
    </w:p>
    <w:p w:rsidR="00D63FA0" w:rsidRPr="00CD4F38" w:rsidRDefault="00D63FA0" w:rsidP="0068486E">
      <w:pPr>
        <w:ind w:firstLine="708"/>
        <w:jc w:val="both"/>
        <w:rPr>
          <w:rFonts w:ascii="Cambria" w:hAnsi="Cambria"/>
          <w:bCs/>
          <w:lang w:val="en-US"/>
        </w:rPr>
      </w:pPr>
      <w:r w:rsidRPr="00CD4F38">
        <w:rPr>
          <w:rFonts w:ascii="Cambria" w:hAnsi="Cambria"/>
        </w:rPr>
        <w:t xml:space="preserve">На 12.03.2012 г. Главният архитект на Столична община издава на китайската страна разрешение за строеж на „Сграден комплекс към Посолството на Китайската Народна Република в София”, находящ се в урегулиран поземлен имот /УПИ / </w:t>
      </w:r>
      <w:r w:rsidRPr="00CD4F38">
        <w:rPr>
          <w:rFonts w:ascii="Cambria" w:hAnsi="Cambria"/>
          <w:lang w:val="en-US"/>
        </w:rPr>
        <w:t>I</w:t>
      </w:r>
      <w:r w:rsidRPr="00CD4F38">
        <w:rPr>
          <w:rFonts w:ascii="Cambria" w:hAnsi="Cambria"/>
        </w:rPr>
        <w:t>, кв. 154а по плана на гр.София, район „Лозенец”, с административен адрес: гр .София, бул. ”Джеймс Баучер” № 58.</w:t>
      </w:r>
    </w:p>
    <w:p w:rsidR="00D63FA0" w:rsidRPr="00F52ABB" w:rsidRDefault="00535EDF" w:rsidP="0068486E">
      <w:pPr>
        <w:ind w:firstLine="708"/>
        <w:jc w:val="both"/>
        <w:rPr>
          <w:rFonts w:ascii="Cambria" w:hAnsi="Cambria"/>
          <w:lang w:val="en-US"/>
        </w:rPr>
      </w:pPr>
      <w:r w:rsidRPr="00CD4F38">
        <w:rPr>
          <w:rFonts w:ascii="Cambria" w:hAnsi="Cambria"/>
        </w:rPr>
        <w:t>Признатите за собственици по силата на посоченото по-горе съдебно решение оспорват издаденото разрешение за строеж</w:t>
      </w:r>
      <w:r w:rsidR="00F52ABB">
        <w:rPr>
          <w:rFonts w:ascii="Cambria" w:hAnsi="Cambria"/>
          <w:lang w:val="en-US"/>
        </w:rPr>
        <w:t>.</w:t>
      </w:r>
    </w:p>
    <w:p w:rsidR="00535EDF" w:rsidRPr="00CD4F38" w:rsidRDefault="00535EDF" w:rsidP="0068486E">
      <w:pPr>
        <w:ind w:firstLine="708"/>
        <w:jc w:val="both"/>
        <w:rPr>
          <w:rFonts w:ascii="Cambria" w:hAnsi="Cambria"/>
          <w:bCs/>
        </w:rPr>
      </w:pPr>
      <w:r w:rsidRPr="00CD4F38">
        <w:rPr>
          <w:rFonts w:ascii="Cambria" w:hAnsi="Cambria"/>
        </w:rPr>
        <w:t>С Решение № 4910 от 15.07.2014 г. по адм.дело № 12402/2013 г. на Административен съд – София-град, по жалба на Мариана Кирилова Митова, Кирил Атанасов Митов, Мариана Николаева Попова и Емаунуил Антонов Панов е отменено Разрешението за строеж № 28/12.03.2012 г., издадено от главния архитект на Столична община.</w:t>
      </w:r>
      <w:r w:rsidRPr="00CD4F38">
        <w:rPr>
          <w:rFonts w:ascii="Cambria" w:hAnsi="Cambria"/>
          <w:lang w:val="en-US"/>
        </w:rPr>
        <w:t xml:space="preserve"> </w:t>
      </w:r>
    </w:p>
    <w:p w:rsidR="00535EDF" w:rsidRPr="00CD4F38" w:rsidRDefault="00785BF1" w:rsidP="0068486E">
      <w:pPr>
        <w:ind w:firstLine="708"/>
        <w:jc w:val="both"/>
        <w:rPr>
          <w:rFonts w:ascii="Cambria" w:hAnsi="Cambria"/>
        </w:rPr>
      </w:pPr>
      <w:r w:rsidRPr="00CD4F38">
        <w:rPr>
          <w:rFonts w:ascii="Cambria" w:hAnsi="Cambria"/>
        </w:rPr>
        <w:t>С писмо, вх.№ 08-00-25/01.10.2014 г. Дирекция за национален строителен контрол уведомява, че е предприела действия по спиране на строежа на сградния комплекс към Посолството на Китайската народна република.</w:t>
      </w:r>
      <w:r w:rsidR="00535EDF" w:rsidRPr="00CD4F38">
        <w:rPr>
          <w:rFonts w:ascii="Cambria" w:hAnsi="Cambria"/>
        </w:rPr>
        <w:t xml:space="preserve">  </w:t>
      </w:r>
    </w:p>
    <w:p w:rsidR="00535EDF" w:rsidRPr="00CD4F38" w:rsidRDefault="00535EDF" w:rsidP="0068486E">
      <w:pPr>
        <w:ind w:firstLine="708"/>
        <w:jc w:val="both"/>
        <w:rPr>
          <w:rFonts w:ascii="Cambria" w:hAnsi="Cambria"/>
        </w:rPr>
      </w:pPr>
      <w:r w:rsidRPr="00CD4F38">
        <w:rPr>
          <w:rFonts w:ascii="Cambria" w:hAnsi="Cambria"/>
        </w:rPr>
        <w:t>Предприети са необходимите правни действия от страна на държавата за обжалване на решението за спиране на строежа на сградния комплекс към китайското посолство.</w:t>
      </w:r>
    </w:p>
    <w:p w:rsidR="00785BF1" w:rsidRPr="00CD4F38" w:rsidRDefault="00535EDF" w:rsidP="0095601B">
      <w:pPr>
        <w:ind w:firstLine="708"/>
        <w:jc w:val="both"/>
        <w:rPr>
          <w:rFonts w:ascii="Cambria" w:hAnsi="Cambria"/>
          <w:bCs/>
          <w:lang w:val="en-US"/>
        </w:rPr>
      </w:pPr>
      <w:r w:rsidRPr="00CD4F38">
        <w:rPr>
          <w:rFonts w:ascii="Cambria" w:hAnsi="Cambria"/>
        </w:rPr>
        <w:t>С окончателно решение № 14657/05.12.2014 г. Върховния административен съд отменя изцяло влязлото в сила съдебно решение № 4910 от 15.07.2014 г. по адм.дело № 12402/2013 г. на Административен съд – София-град и връща делото на същия съд за ново разглеждане от друг състав от началото на съдебното производство.</w:t>
      </w:r>
      <w:r w:rsidR="0095601B" w:rsidRPr="00CD4F38">
        <w:rPr>
          <w:rFonts w:ascii="Cambria" w:hAnsi="Cambria"/>
        </w:rPr>
        <w:t xml:space="preserve"> Образуваното след връщането на делото производство е приключило с влязло в сила Решение № 5837 от 05.10.2015 г. по адм. д. № 12078/2014 г. на Административен съд – София-град, 29-ти състав. С него се потвърждава Заповед № ДК-10-ЮЗР-150/18.10.2013 г. на началника на Регионална дирекция за национален строителен контрол – Югозападен район, с която е отхвърлена жалбата на съсобствениците срещу издаденото разрешение за строеж на Китайската народна република.</w:t>
      </w:r>
    </w:p>
    <w:p w:rsidR="00785BF1" w:rsidRPr="00CD4F38" w:rsidRDefault="00785BF1" w:rsidP="0068486E">
      <w:pPr>
        <w:ind w:firstLine="708"/>
        <w:jc w:val="both"/>
        <w:rPr>
          <w:rFonts w:ascii="Cambria" w:hAnsi="Cambria"/>
        </w:rPr>
      </w:pPr>
      <w:r w:rsidRPr="00CD4F38">
        <w:rPr>
          <w:rFonts w:ascii="Cambria" w:hAnsi="Cambria"/>
        </w:rPr>
        <w:t>На състояла се работна среща в Министерството на външните работи между Министерство на регионалното развитие и благоустройство, Областна администрация на област София и Главния архитект на Столична община е взето решение Министерството на външните работи да започни разговори със собствениците на съответните идеални части от гореописания имот</w:t>
      </w:r>
      <w:r w:rsidR="00535EDF" w:rsidRPr="00CD4F38">
        <w:rPr>
          <w:rFonts w:ascii="Cambria" w:hAnsi="Cambria"/>
        </w:rPr>
        <w:t xml:space="preserve"> за постигане на споразумение</w:t>
      </w:r>
      <w:r w:rsidRPr="00CD4F38">
        <w:rPr>
          <w:rFonts w:ascii="Cambria" w:hAnsi="Cambria"/>
        </w:rPr>
        <w:t>.</w:t>
      </w:r>
      <w:r w:rsidRPr="00CD4F38">
        <w:rPr>
          <w:rFonts w:ascii="Cambria" w:hAnsi="Cambria"/>
          <w:lang w:val="en-US"/>
        </w:rPr>
        <w:t xml:space="preserve"> </w:t>
      </w:r>
      <w:r w:rsidRPr="00CD4F38">
        <w:rPr>
          <w:rFonts w:ascii="Cambria" w:hAnsi="Cambria"/>
        </w:rPr>
        <w:t xml:space="preserve">На проведените срещи </w:t>
      </w:r>
      <w:r w:rsidR="008246B6" w:rsidRPr="00CD4F38">
        <w:rPr>
          <w:rFonts w:ascii="Cambria" w:hAnsi="Cambria"/>
        </w:rPr>
        <w:t xml:space="preserve">между представителите на МВнР и </w:t>
      </w:r>
      <w:r w:rsidRPr="00CD4F38">
        <w:rPr>
          <w:rFonts w:ascii="Cambria" w:hAnsi="Cambria"/>
        </w:rPr>
        <w:t xml:space="preserve"> МРРБ</w:t>
      </w:r>
      <w:r w:rsidR="008246B6" w:rsidRPr="00CD4F38">
        <w:rPr>
          <w:rFonts w:ascii="Cambria" w:hAnsi="Cambria"/>
        </w:rPr>
        <w:t xml:space="preserve"> от една страна и от друга страна</w:t>
      </w:r>
      <w:r w:rsidRPr="00CD4F38">
        <w:rPr>
          <w:rFonts w:ascii="Cambria" w:hAnsi="Cambria"/>
        </w:rPr>
        <w:t xml:space="preserve"> лицата, признати за собственици съгласно съдебното решение от </w:t>
      </w:r>
      <w:r w:rsidR="00535EDF" w:rsidRPr="00CD4F38">
        <w:rPr>
          <w:rFonts w:ascii="Cambria" w:hAnsi="Cambria"/>
        </w:rPr>
        <w:t>25.06.2008 г. на СГС, се постига</w:t>
      </w:r>
      <w:r w:rsidRPr="00CD4F38">
        <w:rPr>
          <w:rFonts w:ascii="Cambria" w:hAnsi="Cambria"/>
        </w:rPr>
        <w:t xml:space="preserve"> съгласие, че следва да бъде </w:t>
      </w:r>
      <w:r w:rsidRPr="00CD4F38">
        <w:rPr>
          <w:rFonts w:ascii="Cambria" w:hAnsi="Cambria"/>
        </w:rPr>
        <w:lastRenderedPageBreak/>
        <w:t>изготвена пазарна оценка от независим оценител, която да отразява реално пазарната стойност на правото им на собственост.  Договорено</w:t>
      </w:r>
      <w:r w:rsidR="00535EDF" w:rsidRPr="00CD4F38">
        <w:rPr>
          <w:rFonts w:ascii="Cambria" w:hAnsi="Cambria"/>
        </w:rPr>
        <w:t xml:space="preserve"> е</w:t>
      </w:r>
      <w:r w:rsidRPr="00CD4F38">
        <w:rPr>
          <w:rFonts w:ascii="Cambria" w:hAnsi="Cambria"/>
        </w:rPr>
        <w:t>, че всяка една</w:t>
      </w:r>
      <w:r w:rsidRPr="00CD4F38">
        <w:rPr>
          <w:rFonts w:ascii="Cambria" w:hAnsi="Cambria"/>
          <w:lang w:val="en-US"/>
        </w:rPr>
        <w:t xml:space="preserve"> </w:t>
      </w:r>
      <w:r w:rsidRPr="00CD4F38">
        <w:rPr>
          <w:rFonts w:ascii="Cambria" w:hAnsi="Cambria"/>
        </w:rPr>
        <w:t xml:space="preserve">от страните ще представи своя кандидатура за оценител с оглед изготвянето на съвместна оценка. </w:t>
      </w:r>
    </w:p>
    <w:p w:rsidR="00785BF1" w:rsidRPr="00CD4F38" w:rsidRDefault="00535EDF" w:rsidP="0068486E">
      <w:pPr>
        <w:ind w:firstLine="708"/>
        <w:jc w:val="both"/>
        <w:rPr>
          <w:rFonts w:ascii="Cambria" w:hAnsi="Cambria"/>
        </w:rPr>
      </w:pPr>
      <w:r w:rsidRPr="00CD4F38">
        <w:rPr>
          <w:rFonts w:ascii="Cambria" w:hAnsi="Cambria"/>
        </w:rPr>
        <w:t>Последната среща между представителите на МВнР, МРРБ и лицата, признати за собственици</w:t>
      </w:r>
      <w:r w:rsidR="008246B6" w:rsidRPr="00CD4F38">
        <w:rPr>
          <w:rFonts w:ascii="Cambria" w:hAnsi="Cambria"/>
        </w:rPr>
        <w:t>,</w:t>
      </w:r>
      <w:r w:rsidRPr="00CD4F38">
        <w:rPr>
          <w:rFonts w:ascii="Cambria" w:hAnsi="Cambria"/>
        </w:rPr>
        <w:t xml:space="preserve"> е проведена на</w:t>
      </w:r>
      <w:r w:rsidR="00785BF1" w:rsidRPr="00CD4F38">
        <w:rPr>
          <w:rFonts w:ascii="Cambria" w:hAnsi="Cambria"/>
        </w:rPr>
        <w:t xml:space="preserve"> 26.03.2015 г. На срещата присъства</w:t>
      </w:r>
      <w:r w:rsidRPr="00CD4F38">
        <w:rPr>
          <w:rFonts w:ascii="Cambria" w:hAnsi="Cambria"/>
        </w:rPr>
        <w:t>т</w:t>
      </w:r>
      <w:r w:rsidR="00785BF1" w:rsidRPr="00CD4F38">
        <w:rPr>
          <w:rFonts w:ascii="Cambria" w:hAnsi="Cambria"/>
        </w:rPr>
        <w:t xml:space="preserve"> и инж. Николинка Радулова – независим оценител, представляващ МВнР и МРРБ, и маг. ик. Георги Кузов - независимим оценител, представляващ собствениците. </w:t>
      </w:r>
    </w:p>
    <w:p w:rsidR="00785BF1" w:rsidRPr="00CD4F38" w:rsidRDefault="00535EDF" w:rsidP="0068486E">
      <w:pPr>
        <w:ind w:firstLine="720"/>
        <w:jc w:val="both"/>
        <w:rPr>
          <w:rFonts w:ascii="Cambria" w:hAnsi="Cambria"/>
        </w:rPr>
      </w:pPr>
      <w:r w:rsidRPr="00CD4F38">
        <w:rPr>
          <w:rFonts w:ascii="Cambria" w:hAnsi="Cambria"/>
        </w:rPr>
        <w:t xml:space="preserve">Между страните </w:t>
      </w:r>
      <w:r w:rsidR="00785BF1" w:rsidRPr="00CD4F38">
        <w:rPr>
          <w:rFonts w:ascii="Cambria" w:hAnsi="Cambria"/>
        </w:rPr>
        <w:t xml:space="preserve">е постигнато съгласие относно изготвената експертна пазарна оценка, която отразява реално пазарната стойност на правото на собственост на лицата, признати за собственици съгласно  съдебното решение от 25.06.2008 г. на СГС, </w:t>
      </w:r>
      <w:r w:rsidR="00785BF1" w:rsidRPr="00CD4F38">
        <w:rPr>
          <w:rFonts w:ascii="Cambria" w:hAnsi="Cambria"/>
          <w:lang w:val="en-US"/>
        </w:rPr>
        <w:t>II</w:t>
      </w:r>
      <w:r w:rsidR="00785BF1" w:rsidRPr="00CD4F38">
        <w:rPr>
          <w:rFonts w:ascii="Cambria" w:hAnsi="Cambria"/>
        </w:rPr>
        <w:t xml:space="preserve"> “Г” по гр.д. № 2674 по описа на СГС за 2007 г. Общата крайна пазарна стойност на 29/48 ид.ч. от 2350 кв.м. или 1420 кв.м.  е в размер на 2 852 540 лева.</w:t>
      </w:r>
    </w:p>
    <w:p w:rsidR="00F9574E" w:rsidRPr="00CD4F38" w:rsidRDefault="008246B6" w:rsidP="0068486E">
      <w:pPr>
        <w:ind w:firstLine="708"/>
        <w:jc w:val="both"/>
        <w:rPr>
          <w:rFonts w:ascii="Cambria" w:hAnsi="Cambria"/>
          <w:lang w:val="en-US"/>
        </w:rPr>
      </w:pPr>
      <w:r w:rsidRPr="00CD4F38">
        <w:rPr>
          <w:rFonts w:ascii="Cambria" w:hAnsi="Cambria"/>
          <w:color w:val="000000"/>
        </w:rPr>
        <w:t xml:space="preserve">Предвид горното, </w:t>
      </w:r>
      <w:r w:rsidR="00F9574E" w:rsidRPr="00CD4F38">
        <w:rPr>
          <w:rFonts w:ascii="Cambria" w:hAnsi="Cambria"/>
          <w:color w:val="000000"/>
        </w:rPr>
        <w:t xml:space="preserve">Министерството на външните работи е предприело необходимите действия и средствата за покупка </w:t>
      </w:r>
      <w:r w:rsidR="00F9574E" w:rsidRPr="00CD4F38">
        <w:rPr>
          <w:rFonts w:ascii="Cambria" w:hAnsi="Cambria"/>
          <w:bCs/>
        </w:rPr>
        <w:t xml:space="preserve">от страна на държавата на 29/48 ид.части от имот </w:t>
      </w:r>
      <w:r w:rsidR="00F9574E" w:rsidRPr="00CD4F38">
        <w:rPr>
          <w:rFonts w:ascii="Cambria" w:hAnsi="Cambria"/>
        </w:rPr>
        <w:t xml:space="preserve">с административен адрес: гр.София, бул.”Джеймс Баучер” № 58, </w:t>
      </w:r>
      <w:r w:rsidR="00F9574E" w:rsidRPr="00CD4F38">
        <w:rPr>
          <w:rFonts w:ascii="Cambria" w:hAnsi="Cambria"/>
          <w:bCs/>
        </w:rPr>
        <w:t xml:space="preserve">предоставен по международен договор на </w:t>
      </w:r>
      <w:r w:rsidR="00F9574E" w:rsidRPr="00CD4F38">
        <w:rPr>
          <w:rFonts w:ascii="Cambria" w:hAnsi="Cambria"/>
        </w:rPr>
        <w:t xml:space="preserve">Китайската народна република, </w:t>
      </w:r>
      <w:r w:rsidR="00523383" w:rsidRPr="00CD4F38">
        <w:rPr>
          <w:rFonts w:ascii="Cambria" w:hAnsi="Cambria"/>
          <w:color w:val="000000"/>
        </w:rPr>
        <w:t xml:space="preserve">са осигурени в Централния бюджет </w:t>
      </w:r>
      <w:r w:rsidR="00F9574E" w:rsidRPr="00CD4F38">
        <w:rPr>
          <w:rFonts w:ascii="Cambria" w:hAnsi="Cambria"/>
          <w:color w:val="000000"/>
        </w:rPr>
        <w:t xml:space="preserve">за 2016 г. </w:t>
      </w:r>
    </w:p>
    <w:p w:rsidR="0068486E" w:rsidRPr="00CD4F38" w:rsidRDefault="00F9574E" w:rsidP="0068486E">
      <w:pPr>
        <w:ind w:firstLine="708"/>
        <w:jc w:val="both"/>
        <w:rPr>
          <w:rFonts w:ascii="Cambria" w:hAnsi="Cambria"/>
          <w:color w:val="000000"/>
          <w:lang w:val="en-US"/>
        </w:rPr>
      </w:pPr>
      <w:r w:rsidRPr="00CD4F38">
        <w:rPr>
          <w:rFonts w:ascii="Cambria" w:hAnsi="Cambria"/>
          <w:color w:val="000000"/>
        </w:rPr>
        <w:t xml:space="preserve">Следва да бъде подчертано, че съгласно чл.12 от  </w:t>
      </w:r>
      <w:r w:rsidRPr="00CD4F38">
        <w:rPr>
          <w:rFonts w:ascii="Cambria" w:hAnsi="Cambria"/>
        </w:rPr>
        <w:t xml:space="preserve">Спогодба между правителството на Република България и правителството на Китайската народна република, сключена на 20.11.2006 г. относно имотите на посолствата на двете държави, </w:t>
      </w:r>
      <w:r w:rsidR="008246B6" w:rsidRPr="00CD4F38">
        <w:rPr>
          <w:rFonts w:ascii="Cambria" w:hAnsi="Cambria"/>
        </w:rPr>
        <w:t>„държавата домакин се задължава да отхвърля всякакви претенции на трета страна по отношение на терена и сградите върху него”</w:t>
      </w:r>
      <w:r w:rsidR="008246B6" w:rsidRPr="00CD4F38">
        <w:rPr>
          <w:rFonts w:ascii="Cambria" w:hAnsi="Cambria"/>
          <w:color w:val="000000"/>
        </w:rPr>
        <w:t xml:space="preserve">. В този смисъл, българската държава следва да направи необходимото за обезпечаване на безпроблемното ползване на предоставения по силата на международния договор имот за нуждите на китайското посолство в София.  </w:t>
      </w:r>
      <w:r w:rsidR="00785BF1" w:rsidRPr="00CD4F38">
        <w:rPr>
          <w:rFonts w:ascii="Cambria" w:hAnsi="Cambria"/>
          <w:color w:val="000000"/>
        </w:rPr>
        <w:t xml:space="preserve">Китай е наш първостепенен партньор в Азия.  В резултат от реализирането на редица срещи и посещения на високо равнище и включването на България в Инициативата за сътрудничество между Китай и страните от ЦИЕ (16+1) през последните години, традиционно приятелските българо-китайски отношения </w:t>
      </w:r>
      <w:r w:rsidR="008246B6" w:rsidRPr="00CD4F38">
        <w:rPr>
          <w:rFonts w:ascii="Cambria" w:hAnsi="Cambria"/>
          <w:color w:val="000000"/>
        </w:rPr>
        <w:t>са</w:t>
      </w:r>
      <w:r w:rsidR="00785BF1" w:rsidRPr="00CD4F38">
        <w:rPr>
          <w:rFonts w:ascii="Cambria" w:hAnsi="Cambria"/>
          <w:color w:val="000000"/>
        </w:rPr>
        <w:t xml:space="preserve"> издигнати на ниво </w:t>
      </w:r>
      <w:r w:rsidR="00785BF1" w:rsidRPr="00CD4F38">
        <w:rPr>
          <w:rFonts w:ascii="Cambria" w:hAnsi="Cambria"/>
          <w:i/>
          <w:iCs/>
          <w:color w:val="000000"/>
        </w:rPr>
        <w:t>всестранно приятелско партньорство и сътрудничество</w:t>
      </w:r>
      <w:r w:rsidR="00785BF1" w:rsidRPr="00CD4F38">
        <w:rPr>
          <w:rFonts w:ascii="Cambria" w:hAnsi="Cambria"/>
          <w:color w:val="000000"/>
        </w:rPr>
        <w:t>. Интересът ни към Китай като глобален лидер, втора най-голяма икономика в света и постоянен член на СС на ООН</w:t>
      </w:r>
      <w:r w:rsidR="008246B6" w:rsidRPr="00CD4F38">
        <w:rPr>
          <w:rFonts w:ascii="Cambria" w:hAnsi="Cambria"/>
          <w:color w:val="000000"/>
        </w:rPr>
        <w:t>,</w:t>
      </w:r>
      <w:r w:rsidR="00785BF1" w:rsidRPr="00CD4F38">
        <w:rPr>
          <w:rFonts w:ascii="Cambria" w:hAnsi="Cambria"/>
          <w:color w:val="000000"/>
        </w:rPr>
        <w:t xml:space="preserve"> се определя от значителния стокообмен (близо 2 млрд.щ.д. годишно), възможностите за привличане на значими китайски инвестиции в българската икономика и търсенето на подкрепа за български позиции и кандидатури в международни организации. </w:t>
      </w:r>
    </w:p>
    <w:p w:rsidR="00FE03AF" w:rsidRPr="00D709F2" w:rsidRDefault="00FE03AF" w:rsidP="00D709F2">
      <w:pPr>
        <w:spacing w:line="240" w:lineRule="exact"/>
        <w:ind w:firstLine="709"/>
        <w:jc w:val="both"/>
        <w:rPr>
          <w:rFonts w:ascii="Cambria" w:hAnsi="Cambria"/>
          <w:color w:val="000000" w:themeColor="text1"/>
          <w:lang w:val="en-US"/>
        </w:rPr>
      </w:pPr>
      <w:r w:rsidRPr="00F52ABB">
        <w:rPr>
          <w:rFonts w:ascii="Cambria" w:hAnsi="Cambria"/>
          <w:color w:val="000000" w:themeColor="text1"/>
        </w:rPr>
        <w:t xml:space="preserve">Предвид  въздействието върху държавния бюджет, което ще окаже приемане на Постановлението на Министерския съвет за осигуряването на необходимите средства за реализирането на сделката, е приложена финансова обосновка съгласно Приложение </w:t>
      </w:r>
      <w:r w:rsidR="00D709F2" w:rsidRPr="00F52ABB">
        <w:rPr>
          <w:rFonts w:ascii="Cambria" w:hAnsi="Cambria"/>
          <w:color w:val="000000" w:themeColor="text1"/>
        </w:rPr>
        <w:t>№ 2.</w:t>
      </w:r>
      <w:r w:rsidR="00D709F2">
        <w:rPr>
          <w:rFonts w:ascii="Cambria" w:hAnsi="Cambria"/>
          <w:color w:val="000000" w:themeColor="text1"/>
          <w:lang w:val="en-US"/>
        </w:rPr>
        <w:t>1</w:t>
      </w:r>
      <w:r w:rsidR="00D709F2" w:rsidRPr="00F52ABB">
        <w:rPr>
          <w:rFonts w:ascii="Cambria" w:hAnsi="Cambria"/>
          <w:color w:val="000000" w:themeColor="text1"/>
        </w:rPr>
        <w:t xml:space="preserve"> към чл.35, ал.1, т.4, буква „</w:t>
      </w:r>
      <w:r w:rsidR="00D709F2">
        <w:rPr>
          <w:rFonts w:ascii="Cambria" w:hAnsi="Cambria"/>
          <w:color w:val="000000" w:themeColor="text1"/>
          <w:lang w:val="en-US"/>
        </w:rPr>
        <w:t>a</w:t>
      </w:r>
      <w:r w:rsidR="00D709F2" w:rsidRPr="00F52ABB">
        <w:rPr>
          <w:rFonts w:ascii="Cambria" w:hAnsi="Cambria"/>
          <w:color w:val="000000" w:themeColor="text1"/>
        </w:rPr>
        <w:t>” от Устройствения правилник на Министерския съвет и на неговата администрация.</w:t>
      </w:r>
    </w:p>
    <w:p w:rsidR="0068486E" w:rsidRPr="00F52ABB" w:rsidRDefault="001A607B" w:rsidP="0068486E">
      <w:pPr>
        <w:spacing w:line="240" w:lineRule="exact"/>
        <w:ind w:firstLine="709"/>
        <w:jc w:val="both"/>
        <w:rPr>
          <w:rFonts w:ascii="Cambria" w:hAnsi="Cambria"/>
          <w:color w:val="000000" w:themeColor="text1"/>
          <w:lang w:val="en-US"/>
        </w:rPr>
      </w:pPr>
      <w:r w:rsidRPr="00F52ABB">
        <w:rPr>
          <w:rFonts w:ascii="Cambria" w:hAnsi="Cambria"/>
          <w:color w:val="000000" w:themeColor="text1"/>
        </w:rPr>
        <w:t xml:space="preserve">По предложение проект на решение на Министерския съвет е приложена финансова обосновка </w:t>
      </w:r>
      <w:r w:rsidR="00247879" w:rsidRPr="00F52ABB">
        <w:rPr>
          <w:rFonts w:ascii="Cambria" w:hAnsi="Cambria"/>
          <w:color w:val="000000" w:themeColor="text1"/>
        </w:rPr>
        <w:t>съгласно Приложение № 2.</w:t>
      </w:r>
      <w:r w:rsidR="00406FC6" w:rsidRPr="00F52ABB">
        <w:rPr>
          <w:rFonts w:ascii="Cambria" w:hAnsi="Cambria"/>
          <w:color w:val="000000" w:themeColor="text1"/>
          <w:lang w:val="en-US"/>
        </w:rPr>
        <w:t>2</w:t>
      </w:r>
      <w:r w:rsidR="000264B6" w:rsidRPr="00F52ABB">
        <w:rPr>
          <w:rFonts w:ascii="Cambria" w:hAnsi="Cambria"/>
          <w:color w:val="000000" w:themeColor="text1"/>
        </w:rPr>
        <w:t xml:space="preserve"> към чл.35, ал.1, т.4, буква „</w:t>
      </w:r>
      <w:r w:rsidR="00406FC6" w:rsidRPr="00F52ABB">
        <w:rPr>
          <w:rFonts w:ascii="Cambria" w:hAnsi="Cambria"/>
          <w:color w:val="000000" w:themeColor="text1"/>
        </w:rPr>
        <w:t>б</w:t>
      </w:r>
      <w:r w:rsidR="00247879" w:rsidRPr="00F52ABB">
        <w:rPr>
          <w:rFonts w:ascii="Cambria" w:hAnsi="Cambria"/>
          <w:color w:val="000000" w:themeColor="text1"/>
        </w:rPr>
        <w:t>” от Устройствения правилник на Министерския съвет и на неговата администрация.</w:t>
      </w:r>
    </w:p>
    <w:p w:rsidR="0068486E" w:rsidRPr="00F52ABB" w:rsidRDefault="00B900CC" w:rsidP="0068486E">
      <w:pPr>
        <w:spacing w:line="240" w:lineRule="exact"/>
        <w:ind w:firstLine="709"/>
        <w:jc w:val="both"/>
        <w:rPr>
          <w:rFonts w:ascii="Cambria" w:hAnsi="Cambria"/>
          <w:color w:val="000000" w:themeColor="text1"/>
          <w:lang w:val="en-US"/>
        </w:rPr>
      </w:pPr>
      <w:r w:rsidRPr="00F52ABB">
        <w:rPr>
          <w:rFonts w:ascii="Cambria" w:hAnsi="Cambria"/>
          <w:color w:val="000000" w:themeColor="text1"/>
        </w:rPr>
        <w:t>Приемането на предложените проект на постановление и проект на</w:t>
      </w:r>
      <w:r w:rsidR="00247879" w:rsidRPr="00F52ABB">
        <w:rPr>
          <w:rFonts w:ascii="Cambria" w:hAnsi="Cambria"/>
          <w:color w:val="000000" w:themeColor="text1"/>
        </w:rPr>
        <w:t xml:space="preserve"> решение не произтича</w:t>
      </w:r>
      <w:r w:rsidRPr="00F52ABB">
        <w:rPr>
          <w:rFonts w:ascii="Cambria" w:hAnsi="Cambria"/>
          <w:color w:val="000000" w:themeColor="text1"/>
        </w:rPr>
        <w:t>т</w:t>
      </w:r>
      <w:r w:rsidR="00247879" w:rsidRPr="00F52ABB">
        <w:rPr>
          <w:rFonts w:ascii="Cambria" w:hAnsi="Cambria"/>
          <w:color w:val="000000" w:themeColor="text1"/>
        </w:rPr>
        <w:t xml:space="preserve"> от разпоредби от правото на Европейския съюз, поради което не е приложена справка за съответствие с европейското право.</w:t>
      </w:r>
    </w:p>
    <w:p w:rsidR="0068486E" w:rsidRPr="00F52ABB" w:rsidRDefault="00247879" w:rsidP="0068486E">
      <w:pPr>
        <w:spacing w:line="240" w:lineRule="exact"/>
        <w:ind w:firstLine="709"/>
        <w:jc w:val="both"/>
        <w:rPr>
          <w:rFonts w:ascii="Cambria" w:hAnsi="Cambria"/>
          <w:color w:val="000000" w:themeColor="text1"/>
          <w:lang w:val="en-US"/>
        </w:rPr>
      </w:pPr>
      <w:r w:rsidRPr="00F52ABB">
        <w:rPr>
          <w:rFonts w:ascii="Cambria" w:hAnsi="Cambria"/>
          <w:color w:val="000000" w:themeColor="text1"/>
        </w:rPr>
        <w:t xml:space="preserve">Предвид характера на </w:t>
      </w:r>
      <w:r w:rsidR="001A607B" w:rsidRPr="00F52ABB">
        <w:rPr>
          <w:rFonts w:ascii="Cambria" w:hAnsi="Cambria"/>
          <w:color w:val="000000" w:themeColor="text1"/>
        </w:rPr>
        <w:t>проекта на постановление на Министерски съвет</w:t>
      </w:r>
      <w:r w:rsidR="00687B4A" w:rsidRPr="00F52ABB">
        <w:rPr>
          <w:rFonts w:ascii="Cambria" w:hAnsi="Cambria"/>
          <w:color w:val="000000" w:themeColor="text1"/>
        </w:rPr>
        <w:t xml:space="preserve">, </w:t>
      </w:r>
      <w:r w:rsidRPr="00F52ABB">
        <w:rPr>
          <w:rFonts w:ascii="Cambria" w:hAnsi="Cambria"/>
          <w:color w:val="000000" w:themeColor="text1"/>
        </w:rPr>
        <w:t>е проведено обществено обсъждане.</w:t>
      </w:r>
    </w:p>
    <w:p w:rsidR="00247879" w:rsidRPr="00F52ABB" w:rsidRDefault="00247879" w:rsidP="0068486E">
      <w:pPr>
        <w:spacing w:line="240" w:lineRule="exact"/>
        <w:ind w:firstLine="709"/>
        <w:jc w:val="both"/>
        <w:rPr>
          <w:rFonts w:ascii="Cambria" w:hAnsi="Cambria"/>
          <w:color w:val="000000" w:themeColor="text1"/>
          <w:lang w:val="en-US"/>
        </w:rPr>
      </w:pPr>
      <w:r w:rsidRPr="00F52ABB">
        <w:rPr>
          <w:rFonts w:ascii="Cambria" w:hAnsi="Cambria"/>
          <w:color w:val="000000" w:themeColor="text1"/>
        </w:rPr>
        <w:lastRenderedPageBreak/>
        <w:t>Материалите са съгласувани по реда на чл.32-34 от Устройствения правилник на Министерския съвет и на неговата администрация. Получените становища, заедно със справка за тях, са приложени към настоящия доклад.</w:t>
      </w:r>
    </w:p>
    <w:p w:rsidR="0068486E" w:rsidRPr="001A607B" w:rsidRDefault="0068486E" w:rsidP="0068486E">
      <w:pPr>
        <w:ind w:firstLine="708"/>
        <w:jc w:val="both"/>
        <w:rPr>
          <w:rFonts w:ascii="Cambria" w:hAnsi="Cambria"/>
          <w:b/>
          <w:bCs/>
          <w:color w:val="FF0000"/>
          <w:lang w:val="en-US"/>
        </w:rPr>
      </w:pPr>
    </w:p>
    <w:p w:rsidR="00247879" w:rsidRPr="00CD4F38" w:rsidRDefault="00247879" w:rsidP="0068486E">
      <w:pPr>
        <w:ind w:firstLine="708"/>
        <w:jc w:val="both"/>
        <w:rPr>
          <w:rFonts w:ascii="Cambria" w:hAnsi="Cambria"/>
          <w:b/>
          <w:bCs/>
        </w:rPr>
      </w:pPr>
      <w:r w:rsidRPr="00CD4F38">
        <w:rPr>
          <w:rFonts w:ascii="Cambria" w:hAnsi="Cambria"/>
          <w:b/>
          <w:bCs/>
        </w:rPr>
        <w:t>УВАЖАЕМИ ГОСПОДИН МИНИСТЪР-ПРЕДСЕДАТЕЛ,</w:t>
      </w:r>
    </w:p>
    <w:p w:rsidR="00247879" w:rsidRPr="00CD4F38" w:rsidRDefault="00247879" w:rsidP="0068486E">
      <w:pPr>
        <w:ind w:left="708"/>
        <w:jc w:val="both"/>
        <w:rPr>
          <w:rFonts w:ascii="Cambria" w:hAnsi="Cambria"/>
          <w:b/>
          <w:bCs/>
        </w:rPr>
      </w:pPr>
      <w:r w:rsidRPr="00CD4F38">
        <w:rPr>
          <w:rFonts w:ascii="Cambria" w:hAnsi="Cambria"/>
          <w:b/>
          <w:bCs/>
        </w:rPr>
        <w:t>УВАЖАЕМИ ГОСПОЖИ И ГОСПОДА ЗАМЕСТНИК МИНИСТЪР-                                    ПРЕДСЕДАТЕЛИ,</w:t>
      </w:r>
    </w:p>
    <w:p w:rsidR="00247879" w:rsidRPr="00CD4F38" w:rsidRDefault="00247879" w:rsidP="0068486E">
      <w:pPr>
        <w:ind w:firstLine="708"/>
        <w:jc w:val="both"/>
        <w:rPr>
          <w:rFonts w:ascii="Cambria" w:hAnsi="Cambria"/>
          <w:b/>
          <w:bCs/>
        </w:rPr>
      </w:pPr>
      <w:r w:rsidRPr="00CD4F38">
        <w:rPr>
          <w:rFonts w:ascii="Cambria" w:hAnsi="Cambria"/>
          <w:b/>
          <w:bCs/>
        </w:rPr>
        <w:t>УВАЖАЕМИ ГОСПОЖИ И ГОСПОДА МИНИСТРИ</w:t>
      </w:r>
      <w:r w:rsidRPr="00CD4F38">
        <w:rPr>
          <w:rFonts w:ascii="Cambria" w:hAnsi="Cambria"/>
          <w:b/>
          <w:bCs/>
          <w:lang w:val="en-US"/>
        </w:rPr>
        <w:t>,</w:t>
      </w:r>
    </w:p>
    <w:p w:rsidR="00247879" w:rsidRPr="00CD4F38" w:rsidRDefault="00247879" w:rsidP="0068486E">
      <w:pPr>
        <w:jc w:val="both"/>
        <w:rPr>
          <w:rFonts w:ascii="Cambria" w:hAnsi="Cambria"/>
          <w:b/>
          <w:bCs/>
        </w:rPr>
      </w:pPr>
    </w:p>
    <w:p w:rsidR="00785BF1" w:rsidRDefault="00247879" w:rsidP="0068486E">
      <w:pPr>
        <w:ind w:firstLine="708"/>
        <w:jc w:val="both"/>
        <w:rPr>
          <w:rFonts w:ascii="Cambria" w:hAnsi="Cambria"/>
        </w:rPr>
      </w:pPr>
      <w:r w:rsidRPr="00CD4F38">
        <w:rPr>
          <w:rFonts w:ascii="Cambria" w:hAnsi="Cambria"/>
          <w:bCs/>
        </w:rPr>
        <w:t>С оглед изложеното, п</w:t>
      </w:r>
      <w:r w:rsidR="00687B4A" w:rsidRPr="00CD4F38">
        <w:rPr>
          <w:rFonts w:ascii="Cambria" w:hAnsi="Cambria"/>
          <w:bCs/>
        </w:rPr>
        <w:t>редлагам на основание чл.8, ал.1</w:t>
      </w:r>
      <w:r w:rsidRPr="00CD4F38">
        <w:rPr>
          <w:rFonts w:ascii="Cambria" w:hAnsi="Cambria"/>
          <w:bCs/>
        </w:rPr>
        <w:t xml:space="preserve"> от </w:t>
      </w:r>
      <w:r w:rsidRPr="00CD4F38">
        <w:rPr>
          <w:rFonts w:ascii="Cambria" w:hAnsi="Cambria"/>
        </w:rPr>
        <w:t xml:space="preserve">Устройствения правилник на Министерския съвет и на неговата администрация, Министерският съвет да приеме </w:t>
      </w:r>
      <w:r w:rsidR="00B900CC" w:rsidRPr="00CD4F38">
        <w:rPr>
          <w:rFonts w:ascii="Cambria" w:hAnsi="Cambria"/>
        </w:rPr>
        <w:t>Постановление за</w:t>
      </w:r>
      <w:r w:rsidR="004D48FC" w:rsidRPr="00CD4F38">
        <w:rPr>
          <w:rFonts w:ascii="Cambria" w:hAnsi="Cambria"/>
        </w:rPr>
        <w:t xml:space="preserve"> одобряване на допълнителни разходи по бюджета на МВнР за 2016 г. и</w:t>
      </w:r>
      <w:r w:rsidR="00B900CC" w:rsidRPr="00CD4F38">
        <w:rPr>
          <w:rFonts w:ascii="Cambria" w:hAnsi="Cambria"/>
        </w:rPr>
        <w:t xml:space="preserve"> </w:t>
      </w:r>
      <w:r w:rsidRPr="00CD4F38">
        <w:rPr>
          <w:rFonts w:ascii="Cambria" w:hAnsi="Cambria"/>
        </w:rPr>
        <w:t>Решение за възлагане на министъра на външните работи да сключи договор за покупка</w:t>
      </w:r>
      <w:r w:rsidR="00B9010A">
        <w:rPr>
          <w:rFonts w:ascii="Cambria" w:hAnsi="Cambria"/>
          <w:lang w:val="en-US"/>
        </w:rPr>
        <w:t xml:space="preserve"> </w:t>
      </w:r>
      <w:r w:rsidR="00C622D2">
        <w:rPr>
          <w:rFonts w:ascii="Cambria" w:hAnsi="Cambria"/>
        </w:rPr>
        <w:t xml:space="preserve">в полза на </w:t>
      </w:r>
      <w:r w:rsidR="00B9010A">
        <w:rPr>
          <w:rFonts w:ascii="Cambria" w:hAnsi="Cambria"/>
        </w:rPr>
        <w:t>държава</w:t>
      </w:r>
      <w:r w:rsidRPr="00CD4F38">
        <w:rPr>
          <w:rFonts w:ascii="Cambria" w:hAnsi="Cambria"/>
        </w:rPr>
        <w:t xml:space="preserve"> на </w:t>
      </w:r>
      <w:r w:rsidRPr="00CD4F38">
        <w:rPr>
          <w:rFonts w:ascii="Cambria" w:hAnsi="Cambria"/>
          <w:lang w:val="en-US"/>
        </w:rPr>
        <w:t xml:space="preserve">29/48 </w:t>
      </w:r>
      <w:r w:rsidRPr="00CD4F38">
        <w:rPr>
          <w:rFonts w:ascii="Cambria" w:hAnsi="Cambria"/>
        </w:rPr>
        <w:t>ид.части</w:t>
      </w:r>
      <w:r w:rsidRPr="00CD4F38">
        <w:rPr>
          <w:rFonts w:ascii="Cambria" w:hAnsi="Cambria"/>
          <w:lang w:val="en-US"/>
        </w:rPr>
        <w:t xml:space="preserve"> </w:t>
      </w:r>
      <w:r w:rsidRPr="00CD4F38">
        <w:rPr>
          <w:rFonts w:ascii="Cambria" w:hAnsi="Cambria"/>
        </w:rPr>
        <w:t>от имот с административен адрес: гр.София, бул.”Джеймс Баучер” № 58 в полза на държавата и за предоставянето му безвъзмездно за управление на Министерство на външните работи.</w:t>
      </w:r>
      <w:r w:rsidR="00AE7996" w:rsidRPr="00CD4F38">
        <w:rPr>
          <w:rFonts w:ascii="Cambria" w:hAnsi="Cambria"/>
          <w:lang w:val="en-US"/>
        </w:rPr>
        <w:t xml:space="preserve"> </w:t>
      </w:r>
    </w:p>
    <w:p w:rsidR="0044537E" w:rsidRDefault="0044537E" w:rsidP="0068486E">
      <w:pPr>
        <w:ind w:firstLine="708"/>
        <w:jc w:val="both"/>
        <w:rPr>
          <w:rFonts w:ascii="Cambria" w:hAnsi="Cambria"/>
        </w:rPr>
      </w:pPr>
    </w:p>
    <w:p w:rsidR="0044537E" w:rsidRPr="00F52ABB" w:rsidRDefault="0044537E" w:rsidP="0068486E">
      <w:pPr>
        <w:ind w:firstLine="708"/>
        <w:jc w:val="both"/>
        <w:rPr>
          <w:rFonts w:ascii="Cambria" w:hAnsi="Cambria"/>
          <w:color w:val="000000" w:themeColor="text1"/>
        </w:rPr>
      </w:pPr>
      <w:r w:rsidRPr="00F52ABB">
        <w:rPr>
          <w:rFonts w:ascii="Cambria" w:hAnsi="Cambria"/>
          <w:color w:val="000000" w:themeColor="text1"/>
        </w:rPr>
        <w:t>Приложение:</w:t>
      </w:r>
    </w:p>
    <w:p w:rsidR="00DD3B61" w:rsidRPr="00F52ABB" w:rsidRDefault="009817C4" w:rsidP="009817C4">
      <w:pPr>
        <w:pStyle w:val="ListParagraph"/>
        <w:numPr>
          <w:ilvl w:val="0"/>
          <w:numId w:val="4"/>
        </w:numPr>
        <w:jc w:val="both"/>
        <w:rPr>
          <w:rFonts w:ascii="Cambria" w:hAnsi="Cambria"/>
          <w:b/>
          <w:color w:val="000000" w:themeColor="text1"/>
        </w:rPr>
      </w:pPr>
      <w:r w:rsidRPr="00F52ABB">
        <w:rPr>
          <w:rFonts w:ascii="Cambria" w:hAnsi="Cambria"/>
          <w:color w:val="000000" w:themeColor="text1"/>
        </w:rPr>
        <w:t>Копие от съдебно решение по гр.д. № 2674/07г. на СГС;</w:t>
      </w:r>
    </w:p>
    <w:p w:rsidR="009817C4" w:rsidRPr="00F52ABB" w:rsidRDefault="009817C4" w:rsidP="009817C4">
      <w:pPr>
        <w:pStyle w:val="ListParagraph"/>
        <w:numPr>
          <w:ilvl w:val="0"/>
          <w:numId w:val="4"/>
        </w:numPr>
        <w:jc w:val="both"/>
        <w:rPr>
          <w:rFonts w:ascii="Cambria" w:hAnsi="Cambria"/>
          <w:b/>
          <w:color w:val="000000" w:themeColor="text1"/>
        </w:rPr>
      </w:pPr>
      <w:r w:rsidRPr="00F52ABB">
        <w:rPr>
          <w:rFonts w:ascii="Cambria" w:hAnsi="Cambria"/>
          <w:color w:val="000000" w:themeColor="text1"/>
        </w:rPr>
        <w:t>Копие от експертно становище</w:t>
      </w:r>
      <w:r w:rsidR="003A05DC" w:rsidRPr="00F52ABB">
        <w:rPr>
          <w:rFonts w:ascii="Cambria" w:hAnsi="Cambria"/>
          <w:color w:val="000000" w:themeColor="text1"/>
          <w:lang w:val="en-US"/>
        </w:rPr>
        <w:t xml:space="preserve">, </w:t>
      </w:r>
      <w:r w:rsidR="003A05DC" w:rsidRPr="00F52ABB">
        <w:rPr>
          <w:rFonts w:ascii="Cambria" w:hAnsi="Cambria"/>
          <w:color w:val="000000" w:themeColor="text1"/>
        </w:rPr>
        <w:t>изготвено от Георги Кузов и Николинка Радулова;</w:t>
      </w:r>
    </w:p>
    <w:p w:rsidR="003A05DC" w:rsidRPr="00F52ABB" w:rsidRDefault="003A05DC" w:rsidP="009817C4">
      <w:pPr>
        <w:pStyle w:val="ListParagraph"/>
        <w:numPr>
          <w:ilvl w:val="0"/>
          <w:numId w:val="4"/>
        </w:numPr>
        <w:jc w:val="both"/>
        <w:rPr>
          <w:rFonts w:ascii="Cambria" w:hAnsi="Cambria"/>
          <w:b/>
          <w:color w:val="000000" w:themeColor="text1"/>
        </w:rPr>
      </w:pPr>
      <w:r w:rsidRPr="00F52ABB">
        <w:rPr>
          <w:rFonts w:ascii="Cambria" w:hAnsi="Cambria"/>
          <w:color w:val="000000" w:themeColor="text1"/>
        </w:rPr>
        <w:t xml:space="preserve">Копие от съдебно решение № 5837/05.10.2015 г. на Административен съд София-град, </w:t>
      </w:r>
      <w:r w:rsidRPr="00F52ABB">
        <w:rPr>
          <w:rFonts w:ascii="Cambria" w:hAnsi="Cambria"/>
          <w:color w:val="000000" w:themeColor="text1"/>
          <w:lang w:val="en-US"/>
        </w:rPr>
        <w:t>II</w:t>
      </w:r>
      <w:r w:rsidRPr="00F52ABB">
        <w:rPr>
          <w:rFonts w:ascii="Cambria" w:hAnsi="Cambria"/>
          <w:color w:val="000000" w:themeColor="text1"/>
        </w:rPr>
        <w:t>-ро отделение,29 състав.</w:t>
      </w:r>
    </w:p>
    <w:p w:rsidR="003A05DC" w:rsidRPr="00F52ABB" w:rsidRDefault="003A05DC" w:rsidP="003A05DC">
      <w:pPr>
        <w:jc w:val="both"/>
        <w:rPr>
          <w:rFonts w:ascii="Cambria" w:hAnsi="Cambria"/>
          <w:color w:val="000000" w:themeColor="text1"/>
        </w:rPr>
      </w:pPr>
    </w:p>
    <w:p w:rsidR="003A05DC" w:rsidRDefault="003A05DC" w:rsidP="003A05DC">
      <w:pPr>
        <w:jc w:val="both"/>
        <w:rPr>
          <w:rFonts w:ascii="Cambria" w:hAnsi="Cambria"/>
        </w:rPr>
      </w:pPr>
    </w:p>
    <w:p w:rsidR="003A05DC" w:rsidRDefault="003A05DC" w:rsidP="003A05DC">
      <w:pPr>
        <w:jc w:val="both"/>
        <w:rPr>
          <w:rFonts w:ascii="Cambria" w:hAnsi="Cambria"/>
        </w:rPr>
      </w:pPr>
    </w:p>
    <w:p w:rsidR="003A05DC" w:rsidRPr="003A05DC" w:rsidRDefault="003A05DC" w:rsidP="003A05DC">
      <w:pPr>
        <w:jc w:val="both"/>
        <w:rPr>
          <w:rFonts w:ascii="Cambria" w:hAnsi="Cambria"/>
          <w:b/>
        </w:rPr>
      </w:pPr>
      <w:r w:rsidRPr="003A05DC">
        <w:rPr>
          <w:rFonts w:ascii="Cambria" w:hAnsi="Cambria"/>
        </w:rPr>
        <w:t xml:space="preserve"> </w:t>
      </w:r>
    </w:p>
    <w:p w:rsidR="00DD3B61" w:rsidRPr="00CD4F38" w:rsidRDefault="00280D88" w:rsidP="00E87FD2">
      <w:pPr>
        <w:ind w:firstLine="708"/>
        <w:jc w:val="both"/>
        <w:rPr>
          <w:rFonts w:ascii="Cambria" w:hAnsi="Cambria"/>
          <w:b/>
        </w:rPr>
      </w:pPr>
      <w:r w:rsidRPr="00CD4F38">
        <w:rPr>
          <w:rFonts w:ascii="Cambria" w:hAnsi="Cambria"/>
          <w:b/>
        </w:rPr>
        <w:t>С уважение,</w:t>
      </w:r>
    </w:p>
    <w:p w:rsidR="00097EDE" w:rsidRPr="00CD4F38" w:rsidRDefault="00DD3B61" w:rsidP="00785BF1">
      <w:pPr>
        <w:ind w:left="2268" w:hanging="2268"/>
        <w:jc w:val="both"/>
        <w:rPr>
          <w:rFonts w:ascii="Cambria" w:hAnsi="Cambria"/>
          <w:b/>
          <w:lang w:val="en-US"/>
        </w:rPr>
      </w:pPr>
      <w:r w:rsidRPr="00CD4F38">
        <w:rPr>
          <w:rFonts w:ascii="Cambria" w:hAnsi="Cambria"/>
          <w:b/>
        </w:rPr>
        <w:tab/>
      </w:r>
    </w:p>
    <w:p w:rsidR="00717D8B" w:rsidRPr="00CD4F38" w:rsidRDefault="00717D8B" w:rsidP="00717D8B">
      <w:pPr>
        <w:ind w:left="2268" w:hanging="1560"/>
        <w:jc w:val="both"/>
        <w:rPr>
          <w:rFonts w:ascii="Cambria" w:hAnsi="Cambria"/>
          <w:b/>
        </w:rPr>
      </w:pPr>
    </w:p>
    <w:p w:rsidR="00717D8B" w:rsidRPr="00CD4F38" w:rsidRDefault="00717D8B" w:rsidP="00717D8B">
      <w:pPr>
        <w:ind w:left="2268" w:hanging="1560"/>
        <w:jc w:val="both"/>
        <w:rPr>
          <w:rFonts w:ascii="Cambria" w:hAnsi="Cambria"/>
          <w:b/>
        </w:rPr>
      </w:pPr>
      <w:r w:rsidRPr="00CD4F38">
        <w:rPr>
          <w:rFonts w:ascii="Cambria" w:hAnsi="Cambria"/>
          <w:b/>
        </w:rPr>
        <w:t>ДАНИЕЛ МИТОВ</w:t>
      </w:r>
    </w:p>
    <w:p w:rsidR="00717D8B" w:rsidRPr="00CD4F38" w:rsidRDefault="00717D8B" w:rsidP="00717D8B">
      <w:pPr>
        <w:ind w:left="2268" w:hanging="1560"/>
        <w:jc w:val="both"/>
        <w:rPr>
          <w:rFonts w:ascii="Cambria" w:hAnsi="Cambria"/>
        </w:rPr>
      </w:pPr>
      <w:r w:rsidRPr="00CD4F38">
        <w:rPr>
          <w:rFonts w:ascii="Cambria" w:hAnsi="Cambria"/>
          <w:b/>
        </w:rPr>
        <w:t>МИНИСТЪР НА ВЪНШНИТЕ РАБОТ</w:t>
      </w:r>
      <w:r w:rsidR="008955AF" w:rsidRPr="00CD4F38">
        <w:rPr>
          <w:rFonts w:ascii="Cambria" w:hAnsi="Cambria"/>
          <w:b/>
        </w:rPr>
        <w:t>И</w:t>
      </w:r>
    </w:p>
    <w:sectPr w:rsidR="00717D8B" w:rsidRPr="00CD4F38" w:rsidSect="00280D88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81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6CA" w:rsidRDefault="007366CA">
      <w:r>
        <w:separator/>
      </w:r>
    </w:p>
  </w:endnote>
  <w:endnote w:type="continuationSeparator" w:id="0">
    <w:p w:rsidR="007366CA" w:rsidRDefault="00736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F3" w:rsidRDefault="003F05E3" w:rsidP="000C4E6B">
    <w:pPr>
      <w:pStyle w:val="Footer"/>
      <w:jc w:val="center"/>
    </w:pPr>
    <w:r>
      <w:t>Стр</w:t>
    </w:r>
    <w:r w:rsidR="00E64A26">
      <w:rPr>
        <w:lang w:val="en-US"/>
      </w:rPr>
      <w:t>.</w:t>
    </w:r>
    <w:r w:rsidR="004C08F3" w:rsidRPr="004647DF">
      <w:t xml:space="preserve"> </w:t>
    </w:r>
    <w:r w:rsidR="00983C9F" w:rsidRPr="004647DF">
      <w:fldChar w:fldCharType="begin"/>
    </w:r>
    <w:r w:rsidR="004C08F3" w:rsidRPr="004647DF">
      <w:instrText xml:space="preserve"> PAGE </w:instrText>
    </w:r>
    <w:r w:rsidR="00983C9F" w:rsidRPr="004647DF">
      <w:fldChar w:fldCharType="separate"/>
    </w:r>
    <w:r w:rsidR="00AD7642">
      <w:rPr>
        <w:noProof/>
      </w:rPr>
      <w:t>4</w:t>
    </w:r>
    <w:r w:rsidR="00983C9F" w:rsidRPr="004647DF">
      <w:fldChar w:fldCharType="end"/>
    </w:r>
    <w:r w:rsidR="004C08F3" w:rsidRPr="004647DF">
      <w:t xml:space="preserve"> </w:t>
    </w:r>
    <w:r>
      <w:t>от</w:t>
    </w:r>
    <w:r w:rsidR="004C08F3" w:rsidRPr="004647DF">
      <w:t xml:space="preserve"> </w:t>
    </w:r>
    <w:r w:rsidR="00983C9F" w:rsidRPr="004647DF">
      <w:fldChar w:fldCharType="begin"/>
    </w:r>
    <w:r w:rsidR="004C08F3" w:rsidRPr="004647DF">
      <w:instrText xml:space="preserve"> NUMPAGES </w:instrText>
    </w:r>
    <w:r w:rsidR="00983C9F" w:rsidRPr="004647DF">
      <w:fldChar w:fldCharType="separate"/>
    </w:r>
    <w:r w:rsidR="00AD7642">
      <w:rPr>
        <w:noProof/>
      </w:rPr>
      <w:t>4</w:t>
    </w:r>
    <w:r w:rsidR="00983C9F" w:rsidRPr="004647DF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F3" w:rsidRDefault="00983C9F" w:rsidP="001B5861">
    <w:pPr>
      <w:pStyle w:val="Footer"/>
      <w:rPr>
        <w:rFonts w:cs="Arial"/>
        <w:smallCaps/>
        <w:sz w:val="20"/>
        <w:szCs w:val="20"/>
        <w:lang w:val="en-GB"/>
      </w:rPr>
    </w:pPr>
    <w:r>
      <w:rPr>
        <w:rFonts w:cs="Arial"/>
        <w:smallCaps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2.6pt;margin-top:11.8pt;width:264pt;height:0;z-index:251658240" o:connectortype="straight"/>
      </w:pict>
    </w:r>
  </w:p>
  <w:p w:rsidR="00140A9B" w:rsidRDefault="00140A9B" w:rsidP="001B5861">
    <w:pPr>
      <w:pStyle w:val="Footer"/>
      <w:tabs>
        <w:tab w:val="left" w:pos="2718"/>
      </w:tabs>
      <w:spacing w:before="120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ул. Александър Жендов 2, София 1113</w:t>
    </w:r>
  </w:p>
  <w:p w:rsidR="00140A9B" w:rsidRDefault="00140A9B" w:rsidP="001B5861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тел.: </w:t>
    </w:r>
    <w:r>
      <w:rPr>
        <w:rFonts w:ascii="Cambria" w:hAnsi="Cambria"/>
        <w:sz w:val="20"/>
        <w:szCs w:val="20"/>
      </w:rPr>
      <w:softHyphen/>
      <w:t>+359 (2) 948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29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99, факс: +359 (2) 971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34</w:t>
    </w:r>
    <w:r>
      <w:rPr>
        <w:rFonts w:ascii="Cambria" w:hAnsi="Cambria"/>
        <w:sz w:val="20"/>
        <w:szCs w:val="20"/>
        <w:lang w:val="en-US"/>
      </w:rPr>
      <w:t xml:space="preserve"> </w:t>
    </w:r>
    <w:r>
      <w:rPr>
        <w:rFonts w:ascii="Cambria" w:hAnsi="Cambria"/>
        <w:sz w:val="20"/>
        <w:szCs w:val="20"/>
      </w:rPr>
      <w:t>05</w:t>
    </w:r>
  </w:p>
  <w:p w:rsidR="001B5861" w:rsidRDefault="00140A9B" w:rsidP="001B5861">
    <w:pPr>
      <w:pStyle w:val="Footer"/>
      <w:rPr>
        <w:rFonts w:ascii="Cambria" w:hAnsi="Cambria"/>
        <w:sz w:val="20"/>
        <w:szCs w:val="20"/>
      </w:rPr>
    </w:pPr>
    <w:proofErr w:type="gramStart"/>
    <w:r>
      <w:rPr>
        <w:rFonts w:ascii="Cambria" w:hAnsi="Cambria"/>
        <w:sz w:val="20"/>
        <w:szCs w:val="20"/>
        <w:lang w:val="en-US"/>
      </w:rPr>
      <w:t>e</w:t>
    </w:r>
    <w:r>
      <w:rPr>
        <w:rFonts w:ascii="Cambria" w:hAnsi="Cambria"/>
        <w:sz w:val="20"/>
        <w:szCs w:val="20"/>
      </w:rPr>
      <w:t>-</w:t>
    </w:r>
    <w:r>
      <w:rPr>
        <w:rFonts w:ascii="Cambria" w:hAnsi="Cambria"/>
        <w:sz w:val="20"/>
        <w:szCs w:val="20"/>
        <w:lang w:val="en-US"/>
      </w:rPr>
      <w:t>mail</w:t>
    </w:r>
    <w:proofErr w:type="gramEnd"/>
    <w:r>
      <w:rPr>
        <w:rFonts w:ascii="Cambria" w:hAnsi="Cambria"/>
        <w:sz w:val="20"/>
        <w:szCs w:val="20"/>
      </w:rPr>
      <w:t xml:space="preserve">: </w:t>
    </w:r>
    <w:hyperlink r:id="rId1" w:history="1">
      <w:r>
        <w:rPr>
          <w:rStyle w:val="Hyperlink"/>
          <w:rFonts w:ascii="Cambria" w:hAnsi="Cambria"/>
          <w:sz w:val="20"/>
          <w:szCs w:val="20"/>
          <w:lang w:val="en-GB"/>
        </w:rPr>
        <w:t>minister</w:t>
      </w:r>
      <w:r>
        <w:rPr>
          <w:rStyle w:val="Hyperlink"/>
          <w:rFonts w:ascii="Cambria" w:hAnsi="Cambria"/>
          <w:sz w:val="20"/>
          <w:szCs w:val="20"/>
        </w:rPr>
        <w:t>@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интернет страница: </w:t>
    </w:r>
    <w:hyperlink r:id="rId2" w:history="1">
      <w:r>
        <w:rPr>
          <w:rStyle w:val="Hyperlink"/>
          <w:rFonts w:ascii="Cambria" w:hAnsi="Cambria"/>
          <w:sz w:val="20"/>
          <w:szCs w:val="20"/>
          <w:lang w:val="en-GB"/>
        </w:rPr>
        <w:t>www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</w:t>
    </w:r>
  </w:p>
  <w:p w:rsidR="004C08F3" w:rsidRPr="00140A9B" w:rsidRDefault="00140A9B" w:rsidP="001B5861">
    <w:pPr>
      <w:pStyle w:val="Footer"/>
      <w:rPr>
        <w:rFonts w:ascii="Cambria" w:hAnsi="Cambria"/>
        <w:lang w:val="en-US"/>
      </w:rPr>
    </w:pPr>
    <w:r>
      <w:rPr>
        <w:rFonts w:ascii="Cambria" w:hAnsi="Cambria"/>
        <w:sz w:val="20"/>
        <w:szCs w:val="20"/>
      </w:rPr>
      <w:t xml:space="preserve">следете ни на: </w:t>
    </w:r>
    <w:r>
      <w:rPr>
        <w:rFonts w:ascii="Cambria" w:hAnsi="Cambria"/>
        <w:sz w:val="20"/>
        <w:szCs w:val="20"/>
        <w:lang w:val="en-US"/>
      </w:rPr>
      <w:t>twitter</w:t>
    </w:r>
    <w:r>
      <w:rPr>
        <w:rFonts w:ascii="Cambria" w:hAnsi="Cambria"/>
        <w:sz w:val="20"/>
        <w:szCs w:val="20"/>
      </w:rPr>
      <w:t>/</w:t>
    </w:r>
    <w:proofErr w:type="spellStart"/>
    <w:r>
      <w:rPr>
        <w:rFonts w:ascii="Cambria" w:hAnsi="Cambria"/>
        <w:sz w:val="20"/>
        <w:szCs w:val="20"/>
        <w:lang w:val="en-US"/>
      </w:rPr>
      <w:t>mfabulgaria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6CA" w:rsidRDefault="007366CA">
      <w:r>
        <w:separator/>
      </w:r>
    </w:p>
  </w:footnote>
  <w:footnote w:type="continuationSeparator" w:id="0">
    <w:p w:rsidR="007366CA" w:rsidRDefault="007366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06" w:type="dxa"/>
      <w:tblInd w:w="1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536"/>
      <w:gridCol w:w="6770"/>
    </w:tblGrid>
    <w:tr w:rsidR="004C08F3" w:rsidRPr="002F2ABD" w:rsidTr="00280D88">
      <w:trPr>
        <w:trHeight w:val="1395"/>
      </w:trPr>
      <w:tc>
        <w:tcPr>
          <w:tcW w:w="1536" w:type="dxa"/>
          <w:tcBorders>
            <w:top w:val="nil"/>
            <w:left w:val="nil"/>
            <w:bottom w:val="nil"/>
            <w:right w:val="nil"/>
          </w:tcBorders>
        </w:tcPr>
        <w:p w:rsidR="004C08F3" w:rsidRPr="002F2ABD" w:rsidRDefault="000B30A7" w:rsidP="00661431">
          <w:pPr>
            <w:pStyle w:val="Header"/>
            <w:rPr>
              <w:rFonts w:ascii="Cambria" w:hAnsi="Cambria"/>
            </w:rPr>
          </w:pPr>
          <w:r>
            <w:rPr>
              <w:b/>
              <w:noProof/>
            </w:rPr>
            <w:drawing>
              <wp:inline distT="0" distB="0" distL="0" distR="0">
                <wp:extent cx="819150" cy="6858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tcBorders>
            <w:top w:val="nil"/>
            <w:left w:val="nil"/>
            <w:bottom w:val="nil"/>
            <w:right w:val="nil"/>
          </w:tcBorders>
        </w:tcPr>
        <w:p w:rsidR="000C5668" w:rsidRPr="002F2ABD" w:rsidRDefault="000C5668" w:rsidP="000C4E6B">
          <w:pPr>
            <w:pStyle w:val="Header"/>
            <w:rPr>
              <w:rFonts w:ascii="Cambria" w:hAnsi="Cambria" w:cs="Arial"/>
              <w:b/>
              <w:sz w:val="28"/>
              <w:szCs w:val="28"/>
              <w:lang w:val="en-US"/>
            </w:rPr>
          </w:pPr>
        </w:p>
        <w:p w:rsidR="004C08F3" w:rsidRPr="00527F6B" w:rsidRDefault="00983C9F" w:rsidP="000C5668">
          <w:pPr>
            <w:pStyle w:val="Header"/>
            <w:spacing w:line="360" w:lineRule="auto"/>
            <w:rPr>
              <w:rFonts w:ascii="Cambria" w:hAnsi="Cambria"/>
              <w:b/>
              <w:lang w:val="en-US"/>
            </w:rPr>
          </w:pPr>
          <w:r>
            <w:rPr>
              <w:rFonts w:ascii="Cambria" w:hAnsi="Cambria"/>
              <w:b/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margin-left:-2.35pt;margin-top:19.4pt;width:213pt;height:0;z-index:251657216" o:connectortype="straight"/>
            </w:pict>
          </w:r>
          <w:r w:rsidR="00820929" w:rsidRPr="00527F6B">
            <w:rPr>
              <w:rFonts w:ascii="Cambria" w:hAnsi="Cambria"/>
              <w:b/>
            </w:rPr>
            <w:t>РЕПУБЛИКА БЪЛГАРИЯ</w:t>
          </w:r>
        </w:p>
        <w:p w:rsidR="004C08F3" w:rsidRPr="002F2ABD" w:rsidRDefault="00915ABB" w:rsidP="000C4E6B">
          <w:pPr>
            <w:pStyle w:val="Header"/>
            <w:rPr>
              <w:rFonts w:ascii="Cambria" w:hAnsi="Cambria" w:cs="Arial"/>
              <w:b/>
              <w:sz w:val="26"/>
            </w:rPr>
          </w:pPr>
          <w:r w:rsidRPr="00527F6B">
            <w:rPr>
              <w:rFonts w:ascii="Cambria" w:hAnsi="Cambria"/>
              <w:b/>
            </w:rPr>
            <w:t>МИНИСТЪР НА ВЪНШНИТЕ РАБОТИ</w:t>
          </w:r>
        </w:p>
      </w:tc>
    </w:tr>
  </w:tbl>
  <w:p w:rsidR="004C08F3" w:rsidRPr="002F2ABD" w:rsidRDefault="004C08F3" w:rsidP="000C4E6B">
    <w:pPr>
      <w:pStyle w:val="Header"/>
      <w:jc w:val="center"/>
      <w:rPr>
        <w:rFonts w:ascii="Cambria" w:hAnsi="Cambr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0BE"/>
    <w:multiLevelType w:val="hybridMultilevel"/>
    <w:tmpl w:val="667282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F2EC8"/>
    <w:multiLevelType w:val="hybridMultilevel"/>
    <w:tmpl w:val="CCA0D2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64EF9"/>
    <w:multiLevelType w:val="hybridMultilevel"/>
    <w:tmpl w:val="AD124062"/>
    <w:lvl w:ilvl="0" w:tplc="65363746">
      <w:start w:val="1"/>
      <w:numFmt w:val="decimal"/>
      <w:lvlText w:val="%1."/>
      <w:lvlJc w:val="left"/>
      <w:pPr>
        <w:ind w:left="1638" w:hanging="930"/>
      </w:pPr>
      <w:rPr>
        <w:rFonts w:ascii="Cambria" w:eastAsia="Times New Roman" w:hAnsi="Cambria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F54823"/>
    <w:multiLevelType w:val="hybridMultilevel"/>
    <w:tmpl w:val="55D08B7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45058"/>
    <o:shapelayout v:ext="edit">
      <o:idmap v:ext="edit" data="2"/>
      <o:rules v:ext="edit">
        <o:r id="V:Rule3" type="connector" idref="#_x0000_s2049"/>
        <o:r id="V:Rule4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5909"/>
    <w:rsid w:val="00002989"/>
    <w:rsid w:val="00007A26"/>
    <w:rsid w:val="00012163"/>
    <w:rsid w:val="00012625"/>
    <w:rsid w:val="000264B6"/>
    <w:rsid w:val="000341C5"/>
    <w:rsid w:val="00054B40"/>
    <w:rsid w:val="000557E6"/>
    <w:rsid w:val="00057058"/>
    <w:rsid w:val="00063E75"/>
    <w:rsid w:val="00087485"/>
    <w:rsid w:val="00091099"/>
    <w:rsid w:val="00094D72"/>
    <w:rsid w:val="00097EDE"/>
    <w:rsid w:val="000A3640"/>
    <w:rsid w:val="000B27D3"/>
    <w:rsid w:val="000B30A7"/>
    <w:rsid w:val="000B533C"/>
    <w:rsid w:val="000C4E6B"/>
    <w:rsid w:val="000C5668"/>
    <w:rsid w:val="000D1FA6"/>
    <w:rsid w:val="000D250E"/>
    <w:rsid w:val="000F0498"/>
    <w:rsid w:val="000F1C49"/>
    <w:rsid w:val="000F34F4"/>
    <w:rsid w:val="000F3E55"/>
    <w:rsid w:val="00112F8C"/>
    <w:rsid w:val="00116F4E"/>
    <w:rsid w:val="001367FD"/>
    <w:rsid w:val="00140A9B"/>
    <w:rsid w:val="001603C4"/>
    <w:rsid w:val="00172147"/>
    <w:rsid w:val="00172944"/>
    <w:rsid w:val="001845AE"/>
    <w:rsid w:val="00186131"/>
    <w:rsid w:val="00191A4E"/>
    <w:rsid w:val="00193BFD"/>
    <w:rsid w:val="00195D61"/>
    <w:rsid w:val="001A607B"/>
    <w:rsid w:val="001B5861"/>
    <w:rsid w:val="001E46C1"/>
    <w:rsid w:val="001E7154"/>
    <w:rsid w:val="001E7A66"/>
    <w:rsid w:val="001F2F77"/>
    <w:rsid w:val="001F3ADB"/>
    <w:rsid w:val="001F4F68"/>
    <w:rsid w:val="001F7D87"/>
    <w:rsid w:val="00214767"/>
    <w:rsid w:val="00222740"/>
    <w:rsid w:val="002228C0"/>
    <w:rsid w:val="00247879"/>
    <w:rsid w:val="002530D8"/>
    <w:rsid w:val="0026080B"/>
    <w:rsid w:val="002667D4"/>
    <w:rsid w:val="002719C9"/>
    <w:rsid w:val="00273008"/>
    <w:rsid w:val="00273844"/>
    <w:rsid w:val="00274D55"/>
    <w:rsid w:val="00280D88"/>
    <w:rsid w:val="002848DD"/>
    <w:rsid w:val="0029123E"/>
    <w:rsid w:val="002C3192"/>
    <w:rsid w:val="002C49AB"/>
    <w:rsid w:val="002C5B8B"/>
    <w:rsid w:val="002D2DD6"/>
    <w:rsid w:val="002E028B"/>
    <w:rsid w:val="002E6014"/>
    <w:rsid w:val="002F2106"/>
    <w:rsid w:val="002F2ABD"/>
    <w:rsid w:val="002F64EC"/>
    <w:rsid w:val="00303896"/>
    <w:rsid w:val="003056A8"/>
    <w:rsid w:val="00311236"/>
    <w:rsid w:val="0031214E"/>
    <w:rsid w:val="003127CF"/>
    <w:rsid w:val="00322364"/>
    <w:rsid w:val="0032343E"/>
    <w:rsid w:val="00326E86"/>
    <w:rsid w:val="00334A3A"/>
    <w:rsid w:val="00336AE3"/>
    <w:rsid w:val="003534D8"/>
    <w:rsid w:val="003556DB"/>
    <w:rsid w:val="00381D69"/>
    <w:rsid w:val="00386584"/>
    <w:rsid w:val="003918FC"/>
    <w:rsid w:val="003A05DC"/>
    <w:rsid w:val="003A1CA1"/>
    <w:rsid w:val="003A3BBF"/>
    <w:rsid w:val="003A4C5E"/>
    <w:rsid w:val="003B268E"/>
    <w:rsid w:val="003B4B69"/>
    <w:rsid w:val="003B6ACA"/>
    <w:rsid w:val="003C406F"/>
    <w:rsid w:val="003C6E55"/>
    <w:rsid w:val="003D0C8C"/>
    <w:rsid w:val="003E0874"/>
    <w:rsid w:val="003E2A14"/>
    <w:rsid w:val="003E4551"/>
    <w:rsid w:val="003E5997"/>
    <w:rsid w:val="003E5FF2"/>
    <w:rsid w:val="003F05E3"/>
    <w:rsid w:val="00401A50"/>
    <w:rsid w:val="00406D67"/>
    <w:rsid w:val="00406FC6"/>
    <w:rsid w:val="0040793B"/>
    <w:rsid w:val="00410AA3"/>
    <w:rsid w:val="0041217F"/>
    <w:rsid w:val="004147EF"/>
    <w:rsid w:val="00414DC4"/>
    <w:rsid w:val="004305DE"/>
    <w:rsid w:val="0044537E"/>
    <w:rsid w:val="0045250D"/>
    <w:rsid w:val="00456006"/>
    <w:rsid w:val="00456352"/>
    <w:rsid w:val="004609FD"/>
    <w:rsid w:val="00464141"/>
    <w:rsid w:val="00470C15"/>
    <w:rsid w:val="004778FB"/>
    <w:rsid w:val="004A4414"/>
    <w:rsid w:val="004A51BA"/>
    <w:rsid w:val="004A601D"/>
    <w:rsid w:val="004B2E00"/>
    <w:rsid w:val="004B4768"/>
    <w:rsid w:val="004C08F3"/>
    <w:rsid w:val="004C3E18"/>
    <w:rsid w:val="004D1D45"/>
    <w:rsid w:val="004D48FC"/>
    <w:rsid w:val="004D61E8"/>
    <w:rsid w:val="004E3BB7"/>
    <w:rsid w:val="004E442D"/>
    <w:rsid w:val="004E492E"/>
    <w:rsid w:val="004F36A8"/>
    <w:rsid w:val="004F5909"/>
    <w:rsid w:val="005003C0"/>
    <w:rsid w:val="005039A0"/>
    <w:rsid w:val="005047CA"/>
    <w:rsid w:val="00510B87"/>
    <w:rsid w:val="0051396C"/>
    <w:rsid w:val="00516E66"/>
    <w:rsid w:val="00523383"/>
    <w:rsid w:val="0052356A"/>
    <w:rsid w:val="00527F6B"/>
    <w:rsid w:val="00535EDF"/>
    <w:rsid w:val="00542A58"/>
    <w:rsid w:val="00556E9E"/>
    <w:rsid w:val="0056271F"/>
    <w:rsid w:val="005739C4"/>
    <w:rsid w:val="005840F1"/>
    <w:rsid w:val="00584EDA"/>
    <w:rsid w:val="00587E0B"/>
    <w:rsid w:val="00593277"/>
    <w:rsid w:val="005A1CEB"/>
    <w:rsid w:val="005A47CE"/>
    <w:rsid w:val="005A5DA1"/>
    <w:rsid w:val="005A6660"/>
    <w:rsid w:val="005B577C"/>
    <w:rsid w:val="005C45E1"/>
    <w:rsid w:val="005D1A48"/>
    <w:rsid w:val="005D7A6C"/>
    <w:rsid w:val="005F5B2C"/>
    <w:rsid w:val="005F6FD0"/>
    <w:rsid w:val="00600A73"/>
    <w:rsid w:val="00605C65"/>
    <w:rsid w:val="00606749"/>
    <w:rsid w:val="006115D4"/>
    <w:rsid w:val="00621F98"/>
    <w:rsid w:val="006262DF"/>
    <w:rsid w:val="00631836"/>
    <w:rsid w:val="00641C62"/>
    <w:rsid w:val="00651A47"/>
    <w:rsid w:val="00651DC5"/>
    <w:rsid w:val="00661431"/>
    <w:rsid w:val="00675088"/>
    <w:rsid w:val="0068486E"/>
    <w:rsid w:val="00687B4A"/>
    <w:rsid w:val="006922E1"/>
    <w:rsid w:val="00694AD3"/>
    <w:rsid w:val="006A229A"/>
    <w:rsid w:val="006A70C0"/>
    <w:rsid w:val="006B308B"/>
    <w:rsid w:val="006B4816"/>
    <w:rsid w:val="006B5087"/>
    <w:rsid w:val="006B54F6"/>
    <w:rsid w:val="006C2E3C"/>
    <w:rsid w:val="006D5505"/>
    <w:rsid w:val="006E1EFC"/>
    <w:rsid w:val="006E2542"/>
    <w:rsid w:val="006E5D21"/>
    <w:rsid w:val="00703EBF"/>
    <w:rsid w:val="007157C6"/>
    <w:rsid w:val="00717D8B"/>
    <w:rsid w:val="00723191"/>
    <w:rsid w:val="007305C6"/>
    <w:rsid w:val="007366CA"/>
    <w:rsid w:val="007414BD"/>
    <w:rsid w:val="00764939"/>
    <w:rsid w:val="00765A93"/>
    <w:rsid w:val="007726F0"/>
    <w:rsid w:val="00773104"/>
    <w:rsid w:val="00776ED1"/>
    <w:rsid w:val="007802B3"/>
    <w:rsid w:val="00780FAB"/>
    <w:rsid w:val="00785BF1"/>
    <w:rsid w:val="00787E76"/>
    <w:rsid w:val="007913D8"/>
    <w:rsid w:val="00794162"/>
    <w:rsid w:val="00797620"/>
    <w:rsid w:val="007A6DDA"/>
    <w:rsid w:val="007B757A"/>
    <w:rsid w:val="007C107E"/>
    <w:rsid w:val="007C1D9B"/>
    <w:rsid w:val="007D6218"/>
    <w:rsid w:val="007D72BD"/>
    <w:rsid w:val="00801ED2"/>
    <w:rsid w:val="00803E11"/>
    <w:rsid w:val="00804E40"/>
    <w:rsid w:val="00810C12"/>
    <w:rsid w:val="0081186F"/>
    <w:rsid w:val="00814A88"/>
    <w:rsid w:val="00820929"/>
    <w:rsid w:val="0082251D"/>
    <w:rsid w:val="008246B6"/>
    <w:rsid w:val="00825109"/>
    <w:rsid w:val="008436F7"/>
    <w:rsid w:val="00847C66"/>
    <w:rsid w:val="008604D8"/>
    <w:rsid w:val="008615DF"/>
    <w:rsid w:val="00864887"/>
    <w:rsid w:val="00872808"/>
    <w:rsid w:val="008808C5"/>
    <w:rsid w:val="00884A92"/>
    <w:rsid w:val="00892ADD"/>
    <w:rsid w:val="008955AF"/>
    <w:rsid w:val="008A412B"/>
    <w:rsid w:val="008B008E"/>
    <w:rsid w:val="008B0AD2"/>
    <w:rsid w:val="008B6FE3"/>
    <w:rsid w:val="008C2B24"/>
    <w:rsid w:val="008D39E1"/>
    <w:rsid w:val="009049F5"/>
    <w:rsid w:val="00915ABB"/>
    <w:rsid w:val="009208AF"/>
    <w:rsid w:val="00921C0E"/>
    <w:rsid w:val="00927086"/>
    <w:rsid w:val="009311BA"/>
    <w:rsid w:val="00933378"/>
    <w:rsid w:val="0093549B"/>
    <w:rsid w:val="0094380B"/>
    <w:rsid w:val="00944D30"/>
    <w:rsid w:val="0095601B"/>
    <w:rsid w:val="0096003F"/>
    <w:rsid w:val="009659E9"/>
    <w:rsid w:val="009676D7"/>
    <w:rsid w:val="00970326"/>
    <w:rsid w:val="009817C4"/>
    <w:rsid w:val="00983C9F"/>
    <w:rsid w:val="00992A45"/>
    <w:rsid w:val="00992E9E"/>
    <w:rsid w:val="009A1768"/>
    <w:rsid w:val="009B2739"/>
    <w:rsid w:val="009B43D2"/>
    <w:rsid w:val="009B7369"/>
    <w:rsid w:val="009C2F38"/>
    <w:rsid w:val="009C79B6"/>
    <w:rsid w:val="009C7B52"/>
    <w:rsid w:val="009D29EC"/>
    <w:rsid w:val="009D3A9F"/>
    <w:rsid w:val="009D58A6"/>
    <w:rsid w:val="009E2FAD"/>
    <w:rsid w:val="009E7B40"/>
    <w:rsid w:val="009F3804"/>
    <w:rsid w:val="009F5769"/>
    <w:rsid w:val="009F600D"/>
    <w:rsid w:val="009F6FD1"/>
    <w:rsid w:val="00A02E2C"/>
    <w:rsid w:val="00A06AA2"/>
    <w:rsid w:val="00A163A2"/>
    <w:rsid w:val="00A2041C"/>
    <w:rsid w:val="00A24BFC"/>
    <w:rsid w:val="00A37942"/>
    <w:rsid w:val="00A64575"/>
    <w:rsid w:val="00A7090D"/>
    <w:rsid w:val="00A73067"/>
    <w:rsid w:val="00A74CDF"/>
    <w:rsid w:val="00A80238"/>
    <w:rsid w:val="00A84A32"/>
    <w:rsid w:val="00A95BCE"/>
    <w:rsid w:val="00AA1A46"/>
    <w:rsid w:val="00AA5BD8"/>
    <w:rsid w:val="00AA7992"/>
    <w:rsid w:val="00AB2E64"/>
    <w:rsid w:val="00AC29EB"/>
    <w:rsid w:val="00AC2E99"/>
    <w:rsid w:val="00AC3FB6"/>
    <w:rsid w:val="00AD0CF1"/>
    <w:rsid w:val="00AD38A3"/>
    <w:rsid w:val="00AD7642"/>
    <w:rsid w:val="00AE0572"/>
    <w:rsid w:val="00AE2E44"/>
    <w:rsid w:val="00AE7996"/>
    <w:rsid w:val="00AF2E41"/>
    <w:rsid w:val="00AF3564"/>
    <w:rsid w:val="00B02B64"/>
    <w:rsid w:val="00B02E5F"/>
    <w:rsid w:val="00B12536"/>
    <w:rsid w:val="00B12555"/>
    <w:rsid w:val="00B2320D"/>
    <w:rsid w:val="00B23CFA"/>
    <w:rsid w:val="00B31287"/>
    <w:rsid w:val="00B402B7"/>
    <w:rsid w:val="00B42C6F"/>
    <w:rsid w:val="00B42DA0"/>
    <w:rsid w:val="00B500EF"/>
    <w:rsid w:val="00B577DB"/>
    <w:rsid w:val="00B660D0"/>
    <w:rsid w:val="00B721BB"/>
    <w:rsid w:val="00B75FE7"/>
    <w:rsid w:val="00B900CC"/>
    <w:rsid w:val="00B9010A"/>
    <w:rsid w:val="00B946E4"/>
    <w:rsid w:val="00BC49AD"/>
    <w:rsid w:val="00BC75A4"/>
    <w:rsid w:val="00BD1E76"/>
    <w:rsid w:val="00BE0F80"/>
    <w:rsid w:val="00BE5ED3"/>
    <w:rsid w:val="00C00F30"/>
    <w:rsid w:val="00C0583C"/>
    <w:rsid w:val="00C147E0"/>
    <w:rsid w:val="00C14E22"/>
    <w:rsid w:val="00C151A3"/>
    <w:rsid w:val="00C31B73"/>
    <w:rsid w:val="00C47455"/>
    <w:rsid w:val="00C56A1F"/>
    <w:rsid w:val="00C60275"/>
    <w:rsid w:val="00C622D2"/>
    <w:rsid w:val="00C6665A"/>
    <w:rsid w:val="00C72B31"/>
    <w:rsid w:val="00C766E8"/>
    <w:rsid w:val="00C777E6"/>
    <w:rsid w:val="00C94AF9"/>
    <w:rsid w:val="00C94C87"/>
    <w:rsid w:val="00C96A5C"/>
    <w:rsid w:val="00C97EBB"/>
    <w:rsid w:val="00CA2CAD"/>
    <w:rsid w:val="00CA2ECB"/>
    <w:rsid w:val="00CC7E8F"/>
    <w:rsid w:val="00CD379F"/>
    <w:rsid w:val="00CD4F38"/>
    <w:rsid w:val="00CE29C0"/>
    <w:rsid w:val="00CF5256"/>
    <w:rsid w:val="00CF551E"/>
    <w:rsid w:val="00CF675F"/>
    <w:rsid w:val="00D0328E"/>
    <w:rsid w:val="00D044C9"/>
    <w:rsid w:val="00D14AF0"/>
    <w:rsid w:val="00D14F3E"/>
    <w:rsid w:val="00D30161"/>
    <w:rsid w:val="00D33097"/>
    <w:rsid w:val="00D34BCB"/>
    <w:rsid w:val="00D4320C"/>
    <w:rsid w:val="00D572B1"/>
    <w:rsid w:val="00D60ED2"/>
    <w:rsid w:val="00D63FA0"/>
    <w:rsid w:val="00D66E91"/>
    <w:rsid w:val="00D709F2"/>
    <w:rsid w:val="00D72EDE"/>
    <w:rsid w:val="00D74577"/>
    <w:rsid w:val="00D75614"/>
    <w:rsid w:val="00D845E3"/>
    <w:rsid w:val="00D912DE"/>
    <w:rsid w:val="00D91DDA"/>
    <w:rsid w:val="00DA043F"/>
    <w:rsid w:val="00DB363E"/>
    <w:rsid w:val="00DB7C7D"/>
    <w:rsid w:val="00DC6D7F"/>
    <w:rsid w:val="00DD182B"/>
    <w:rsid w:val="00DD36A3"/>
    <w:rsid w:val="00DD3B61"/>
    <w:rsid w:val="00DD618B"/>
    <w:rsid w:val="00DE1802"/>
    <w:rsid w:val="00E03EA6"/>
    <w:rsid w:val="00E11A9C"/>
    <w:rsid w:val="00E13C8B"/>
    <w:rsid w:val="00E15E0B"/>
    <w:rsid w:val="00E168C6"/>
    <w:rsid w:val="00E218A2"/>
    <w:rsid w:val="00E2531D"/>
    <w:rsid w:val="00E276DB"/>
    <w:rsid w:val="00E353D6"/>
    <w:rsid w:val="00E379A7"/>
    <w:rsid w:val="00E37AF2"/>
    <w:rsid w:val="00E4611B"/>
    <w:rsid w:val="00E52081"/>
    <w:rsid w:val="00E52BD3"/>
    <w:rsid w:val="00E54B0A"/>
    <w:rsid w:val="00E64A26"/>
    <w:rsid w:val="00E72354"/>
    <w:rsid w:val="00E824F0"/>
    <w:rsid w:val="00E87A3B"/>
    <w:rsid w:val="00E87E20"/>
    <w:rsid w:val="00E87FD2"/>
    <w:rsid w:val="00EA4005"/>
    <w:rsid w:val="00EA4EB6"/>
    <w:rsid w:val="00EA6F58"/>
    <w:rsid w:val="00EC1202"/>
    <w:rsid w:val="00EC2345"/>
    <w:rsid w:val="00EC43CC"/>
    <w:rsid w:val="00EC6BF8"/>
    <w:rsid w:val="00EC71C8"/>
    <w:rsid w:val="00ED11B1"/>
    <w:rsid w:val="00ED44BC"/>
    <w:rsid w:val="00EE21BB"/>
    <w:rsid w:val="00EE6869"/>
    <w:rsid w:val="00EF1FAD"/>
    <w:rsid w:val="00EF2B5A"/>
    <w:rsid w:val="00EF41BA"/>
    <w:rsid w:val="00EF755C"/>
    <w:rsid w:val="00EF7FF5"/>
    <w:rsid w:val="00F00532"/>
    <w:rsid w:val="00F01352"/>
    <w:rsid w:val="00F04442"/>
    <w:rsid w:val="00F166E0"/>
    <w:rsid w:val="00F22E22"/>
    <w:rsid w:val="00F25E05"/>
    <w:rsid w:val="00F35EFA"/>
    <w:rsid w:val="00F43030"/>
    <w:rsid w:val="00F44B22"/>
    <w:rsid w:val="00F52ABB"/>
    <w:rsid w:val="00F55F16"/>
    <w:rsid w:val="00F564A8"/>
    <w:rsid w:val="00F624A7"/>
    <w:rsid w:val="00F70000"/>
    <w:rsid w:val="00F9212A"/>
    <w:rsid w:val="00F93037"/>
    <w:rsid w:val="00F9574E"/>
    <w:rsid w:val="00FA54AC"/>
    <w:rsid w:val="00FC1454"/>
    <w:rsid w:val="00FC452D"/>
    <w:rsid w:val="00FC4D8B"/>
    <w:rsid w:val="00FC4ED7"/>
    <w:rsid w:val="00FC59A4"/>
    <w:rsid w:val="00FE03AF"/>
    <w:rsid w:val="00FE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014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E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C4E6B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0C4E6B"/>
    <w:rPr>
      <w:color w:val="0000FF"/>
      <w:u w:val="single"/>
    </w:rPr>
  </w:style>
  <w:style w:type="paragraph" w:styleId="BalloonText">
    <w:name w:val="Balloon Text"/>
    <w:basedOn w:val="Normal"/>
    <w:semiHidden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808C5"/>
    <w:pPr>
      <w:suppressAutoHyphens/>
      <w:ind w:left="720"/>
    </w:pPr>
    <w:rPr>
      <w:rFonts w:ascii="Times New Roman" w:hAnsi="Times New Roman"/>
      <w:kern w:val="1"/>
      <w:lang w:eastAsia="ar-SA"/>
    </w:rPr>
  </w:style>
  <w:style w:type="character" w:customStyle="1" w:styleId="FooterChar">
    <w:name w:val="Footer Char"/>
    <w:link w:val="Footer"/>
    <w:rsid w:val="00140A9B"/>
    <w:rPr>
      <w:rFonts w:ascii="Calibri" w:hAnsi="Calibri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a.bg" TargetMode="External"/><Relationship Id="rId1" Type="http://schemas.openxmlformats.org/officeDocument/2006/relationships/hyperlink" Target="mailto:minister@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enkova\Desktop\NM%20Letter%20templates\Template%20NM%20form%20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6434DD-2A67-42DF-8B93-30DDDE1F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NM form BG.dot</Template>
  <TotalTime>14</TotalTime>
  <Pages>1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10161</CharactersWithSpaces>
  <SharedDoc>false</SharedDoc>
  <HLinks>
    <vt:vector size="12" baseType="variant"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  <vt:variant>
        <vt:i4>1572898</vt:i4>
      </vt:variant>
      <vt:variant>
        <vt:i4>6</vt:i4>
      </vt:variant>
      <vt:variant>
        <vt:i4>0</vt:i4>
      </vt:variant>
      <vt:variant>
        <vt:i4>5</vt:i4>
      </vt:variant>
      <vt:variant>
        <vt:lpwstr>mailto:minister@mfa.bg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dpenkova</dc:creator>
  <cp:lastModifiedBy>gplachkova</cp:lastModifiedBy>
  <cp:revision>8</cp:revision>
  <cp:lastPrinted>2016-03-07T14:40:00Z</cp:lastPrinted>
  <dcterms:created xsi:type="dcterms:W3CDTF">2016-03-07T11:04:00Z</dcterms:created>
  <dcterms:modified xsi:type="dcterms:W3CDTF">2016-03-07T14:42:00Z</dcterms:modified>
</cp:coreProperties>
</file>